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44D295" w14:textId="77777777" w:rsidR="009122CC" w:rsidRPr="00E20FFD" w:rsidRDefault="00F54276" w:rsidP="009122CC">
      <w:pPr>
        <w:pStyle w:val="Ancregraphique"/>
      </w:pPr>
      <w:r w:rsidRPr="00E20FFD">
        <w:rPr>
          <w:noProof/>
          <w:lang w:eastAsia="fr-FR"/>
        </w:rPr>
        <mc:AlternateContent>
          <mc:Choice Requires="wps">
            <w:drawing>
              <wp:anchor distT="0" distB="0" distL="114300" distR="114300" simplePos="0" relativeHeight="251692032" behindDoc="1" locked="1" layoutInCell="1" allowOverlap="1" wp14:anchorId="087A0C3B" wp14:editId="3D83FFBA">
                <wp:simplePos x="0" y="0"/>
                <wp:positionH relativeFrom="margin">
                  <wp:posOffset>1771650</wp:posOffset>
                </wp:positionH>
                <wp:positionV relativeFrom="paragraph">
                  <wp:posOffset>-273685</wp:posOffset>
                </wp:positionV>
                <wp:extent cx="5001260" cy="2788920"/>
                <wp:effectExtent l="0" t="0" r="8890" b="0"/>
                <wp:wrapNone/>
                <wp:docPr id="17" name="Forme libre : Forme libre :">
                  <a:extLst xmlns:a="http://schemas.openxmlformats.org/drawingml/2006/main">
                    <a:ext uri="{FF2B5EF4-FFF2-40B4-BE49-F238E27FC236}">
                      <a16:creationId xmlns:a16="http://schemas.microsoft.com/office/drawing/2014/main" id="{2EF2AEFA-B6A6-4883-A42D-CE97A39CCE2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2788920"/>
                        </a:xfrm>
                        <a:custGeom>
                          <a:avLst/>
                          <a:gdLst>
                            <a:gd name="connsiteX0" fmla="*/ 17318 w 5003799"/>
                            <a:gd name="connsiteY0" fmla="*/ 0 h 2786544"/>
                            <a:gd name="connsiteX1" fmla="*/ 4986481 w 5003799"/>
                            <a:gd name="connsiteY1" fmla="*/ 0 h 2786544"/>
                            <a:gd name="connsiteX2" fmla="*/ 4990882 w 5003799"/>
                            <a:gd name="connsiteY2" fmla="*/ 28839 h 2786544"/>
                            <a:gd name="connsiteX3" fmla="*/ 5003799 w 5003799"/>
                            <a:gd name="connsiteY3" fmla="*/ 284644 h 2786544"/>
                            <a:gd name="connsiteX4" fmla="*/ 2501899 w 5003799"/>
                            <a:gd name="connsiteY4" fmla="*/ 2786544 h 2786544"/>
                            <a:gd name="connsiteX5" fmla="*/ 12916 w 5003799"/>
                            <a:gd name="connsiteY5" fmla="*/ 540449 h 2786544"/>
                            <a:gd name="connsiteX6" fmla="*/ 0 w 5003799"/>
                            <a:gd name="connsiteY6" fmla="*/ 284663 h 2786544"/>
                            <a:gd name="connsiteX7" fmla="*/ 0 w 5003799"/>
                            <a:gd name="connsiteY7" fmla="*/ 284625 h 2786544"/>
                            <a:gd name="connsiteX8" fmla="*/ 12916 w 5003799"/>
                            <a:gd name="connsiteY8" fmla="*/ 28839 h 278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3799" h="2786544">
                              <a:moveTo>
                                <a:pt x="17318" y="0"/>
                              </a:moveTo>
                              <a:lnTo>
                                <a:pt x="4986481" y="0"/>
                              </a:lnTo>
                              <a:lnTo>
                                <a:pt x="4990882" y="28839"/>
                              </a:lnTo>
                              <a:cubicBezTo>
                                <a:pt x="4999423" y="112946"/>
                                <a:pt x="5003799" y="198284"/>
                                <a:pt x="5003799" y="284644"/>
                              </a:cubicBezTo>
                              <a:cubicBezTo>
                                <a:pt x="5003799" y="1666405"/>
                                <a:pt x="3883660" y="2786544"/>
                                <a:pt x="2501899" y="2786544"/>
                              </a:cubicBezTo>
                              <a:cubicBezTo>
                                <a:pt x="1206498" y="2786544"/>
                                <a:pt x="141039" y="1802047"/>
                                <a:pt x="12916" y="540449"/>
                              </a:cubicBezTo>
                              <a:lnTo>
                                <a:pt x="0" y="284663"/>
                              </a:lnTo>
                              <a:lnTo>
                                <a:pt x="0" y="284625"/>
                              </a:lnTo>
                              <a:lnTo>
                                <a:pt x="12916" y="28839"/>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608E6B9" id="Forme libre : Forme libre :" o:spid="_x0000_s1026" style="position:absolute;margin-left:139.5pt;margin-top:-21.55pt;width:393.8pt;height:219.6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03799,278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" path="m17318,l4986481,r4401,28839c4999423,112946,5003799,198284,5003799,284644v,1381761,-1120139,2501900,-2501900,2501900c1206498,2786544,141039,1802047,12916,540449l,284663r,-38l12916,28839,17318,xe" fillcolor="#e8e8e3 [1302]" stroked="f" strokeweight="1pt">
                <v:stroke joinstyle="miter"/>
                <v:path arrowok="t" o:connecttype="custom" o:connectlocs="17309,0;4983951,0;4988350,28864;5001260,284887;2500630,2788920;12909,540910;0,284906;0,284868;12909,28864" o:connectangles="0,0,0,0,0,0,0,0,0"/>
                <w10:wrap anchorx="margin"/>
                <w10:anchorlock/>
              </v:shape>
            </w:pict>
          </mc:Fallback>
        </mc:AlternateContent>
      </w:r>
    </w:p>
    <w:tbl>
      <w:tblPr>
        <w:tblStyle w:val="Tabelacomgrade"/>
        <w:tblW w:w="5688" w:type="pct"/>
        <w:tblInd w:w="-709" w:type="dxa"/>
        <w:tblLayout w:type="fixed"/>
        <w:tblLook w:val="04A0" w:firstRow="1" w:lastRow="0" w:firstColumn="1" w:lastColumn="0" w:noHBand="0" w:noVBand="1"/>
      </w:tblPr>
      <w:tblGrid>
        <w:gridCol w:w="5017"/>
        <w:gridCol w:w="4731"/>
        <w:gridCol w:w="109"/>
        <w:gridCol w:w="177"/>
        <w:gridCol w:w="4709"/>
      </w:tblGrid>
      <w:tr w:rsidR="00145AE6" w:rsidRPr="00E20FFD" w14:paraId="07566616" w14:textId="77777777" w:rsidTr="00630B3B">
        <w:trPr>
          <w:trHeight w:val="288"/>
        </w:trPr>
        <w:tc>
          <w:tcPr>
            <w:tcW w:w="5017" w:type="dxa"/>
            <w:tcBorders>
              <w:top w:val="nil"/>
              <w:left w:val="nil"/>
              <w:bottom w:val="nil"/>
              <w:right w:val="nil"/>
            </w:tcBorders>
            <w:vAlign w:val="center"/>
          </w:tcPr>
          <w:sdt>
            <w:sdtPr>
              <w:rPr>
                <w:b/>
                <w:bCs/>
                <w:sz w:val="24"/>
                <w:szCs w:val="24"/>
              </w:rPr>
              <w:id w:val="250400778"/>
              <w:placeholder>
                <w:docPart w:val="45EF792AECD841FCB75F0A0C6A264A9C"/>
              </w:placeholder>
              <w15:appearance w15:val="hidden"/>
            </w:sdtPr>
            <w:sdtContent>
              <w:p w14:paraId="6A4F4996" w14:textId="70FA1A75" w:rsidR="00AD6AAA" w:rsidRPr="00AD6AAA" w:rsidRDefault="00DC1BB7" w:rsidP="00145AE6">
                <w:pPr>
                  <w:rPr>
                    <w:b/>
                    <w:bCs/>
                    <w:sz w:val="24"/>
                    <w:szCs w:val="24"/>
                  </w:rPr>
                </w:pPr>
                <w:r w:rsidRPr="001E1A10">
                  <w:rPr>
                    <w:b/>
                    <w:bCs/>
                    <w:sz w:val="28"/>
                    <w:szCs w:val="28"/>
                  </w:rPr>
                  <w:t xml:space="preserve"> </w:t>
                </w:r>
                <w:r w:rsidR="00AD6AAA" w:rsidRPr="001E1A10">
                  <w:rPr>
                    <w:b/>
                    <w:bCs/>
                    <w:sz w:val="28"/>
                    <w:szCs w:val="28"/>
                  </w:rPr>
                  <w:t>info@spiritualiste.fr</w:t>
                </w:r>
              </w:p>
            </w:sdtContent>
          </w:sdt>
        </w:tc>
        <w:tc>
          <w:tcPr>
            <w:tcW w:w="4840" w:type="dxa"/>
            <w:gridSpan w:val="2"/>
            <w:tcBorders>
              <w:top w:val="nil"/>
              <w:left w:val="nil"/>
              <w:bottom w:val="nil"/>
              <w:right w:val="nil"/>
            </w:tcBorders>
            <w:vAlign w:val="center"/>
          </w:tcPr>
          <w:p w14:paraId="7EC6E6D1" w14:textId="3C169F98" w:rsidR="00145AE6" w:rsidRPr="00AD6AAA" w:rsidRDefault="00000000" w:rsidP="00145AE6">
            <w:pPr>
              <w:jc w:val="center"/>
              <w:rPr>
                <w:b/>
                <w:bCs/>
                <w:sz w:val="24"/>
                <w:szCs w:val="24"/>
              </w:rPr>
            </w:pPr>
            <w:sdt>
              <w:sdtPr>
                <w:rPr>
                  <w:b/>
                  <w:bCs/>
                  <w:sz w:val="32"/>
                  <w:szCs w:val="32"/>
                </w:rPr>
                <w:id w:val="858010831"/>
                <w:placeholder>
                  <w:docPart w:val="05DEC0EC40624AB2B4710C9B648A8780"/>
                </w:placeholder>
                <w15:appearance w15:val="hidden"/>
              </w:sdtPr>
              <w:sdtContent>
                <w:r w:rsidR="00DC1BB7" w:rsidRPr="00251736">
                  <w:rPr>
                    <w:b/>
                    <w:bCs/>
                    <w:sz w:val="32"/>
                    <w:szCs w:val="32"/>
                  </w:rPr>
                  <w:t xml:space="preserve">01 </w:t>
                </w:r>
                <w:r w:rsidR="00AA4A2B" w:rsidRPr="00251736">
                  <w:rPr>
                    <w:b/>
                    <w:bCs/>
                    <w:sz w:val="32"/>
                    <w:szCs w:val="32"/>
                  </w:rPr>
                  <w:t>jui</w:t>
                </w:r>
                <w:r w:rsidR="00636580">
                  <w:rPr>
                    <w:b/>
                    <w:bCs/>
                    <w:sz w:val="32"/>
                    <w:szCs w:val="32"/>
                  </w:rPr>
                  <w:t>llet</w:t>
                </w:r>
                <w:r w:rsidR="00DC1BB7" w:rsidRPr="00251736">
                  <w:rPr>
                    <w:b/>
                    <w:bCs/>
                    <w:sz w:val="32"/>
                    <w:szCs w:val="32"/>
                  </w:rPr>
                  <w:t xml:space="preserve"> 2024</w:t>
                </w:r>
              </w:sdtContent>
            </w:sdt>
          </w:p>
        </w:tc>
        <w:tc>
          <w:tcPr>
            <w:tcW w:w="4886" w:type="dxa"/>
            <w:gridSpan w:val="2"/>
            <w:tcBorders>
              <w:top w:val="nil"/>
              <w:left w:val="nil"/>
              <w:bottom w:val="nil"/>
              <w:right w:val="nil"/>
            </w:tcBorders>
            <w:vAlign w:val="center"/>
          </w:tcPr>
          <w:p w14:paraId="2F91CC46" w14:textId="40158743" w:rsidR="00145AE6" w:rsidRPr="00AD6AAA" w:rsidRDefault="00000000" w:rsidP="00145AE6">
            <w:pPr>
              <w:jc w:val="right"/>
              <w:rPr>
                <w:sz w:val="24"/>
                <w:szCs w:val="24"/>
              </w:rPr>
            </w:pPr>
            <w:sdt>
              <w:sdtPr>
                <w:rPr>
                  <w:sz w:val="24"/>
                  <w:szCs w:val="24"/>
                </w:rPr>
                <w:id w:val="-1950850693"/>
                <w:placeholder>
                  <w:docPart w:val="100BA708EDE34693887E8641CB18AF7F"/>
                </w:placeholder>
                <w15:appearance w15:val="hidden"/>
              </w:sdtPr>
              <w:sdtContent>
                <w:r w:rsidR="008D4FB7" w:rsidRPr="001E1A10">
                  <w:rPr>
                    <w:b/>
                    <w:bCs/>
                    <w:sz w:val="32"/>
                    <w:szCs w:val="32"/>
                  </w:rPr>
                  <w:t>Numéro 0</w:t>
                </w:r>
                <w:r w:rsidR="00636580">
                  <w:rPr>
                    <w:b/>
                    <w:bCs/>
                    <w:sz w:val="32"/>
                    <w:szCs w:val="32"/>
                  </w:rPr>
                  <w:t>3</w:t>
                </w:r>
              </w:sdtContent>
            </w:sdt>
            <w:r w:rsidR="00145AE6" w:rsidRPr="00AD6AAA">
              <w:rPr>
                <w:sz w:val="24"/>
                <w:szCs w:val="24"/>
                <w:lang w:bidi="fr-FR"/>
              </w:rPr>
              <w:t xml:space="preserve"> </w:t>
            </w:r>
          </w:p>
        </w:tc>
      </w:tr>
      <w:tr w:rsidR="00573647" w:rsidRPr="00E20FFD" w14:paraId="74E1324A" w14:textId="77777777" w:rsidTr="00630B3B">
        <w:trPr>
          <w:trHeight w:val="2105"/>
        </w:trPr>
        <w:tc>
          <w:tcPr>
            <w:tcW w:w="14743" w:type="dxa"/>
            <w:gridSpan w:val="5"/>
            <w:tcBorders>
              <w:top w:val="nil"/>
              <w:left w:val="nil"/>
              <w:bottom w:val="nil"/>
              <w:right w:val="nil"/>
            </w:tcBorders>
            <w:vAlign w:val="center"/>
          </w:tcPr>
          <w:sdt>
            <w:sdtPr>
              <w:id w:val="194115797"/>
              <w:placeholder>
                <w:docPart w:val="4D421090D6D04CDBA074B69C58A96D61"/>
              </w:placeholder>
              <w15:appearance w15:val="hidden"/>
            </w:sdtPr>
            <w:sdtContent>
              <w:p w14:paraId="18970681" w14:textId="74A98374" w:rsidR="00573647" w:rsidRPr="00E20FFD" w:rsidRDefault="00840783" w:rsidP="00AA4A2B">
                <w:pPr>
                  <w:pStyle w:val="Titredelours"/>
                </w:pPr>
                <w:r w:rsidRPr="00840783">
                  <w:t>Vers l'Union</w:t>
                </w:r>
              </w:p>
            </w:sdtContent>
          </w:sdt>
        </w:tc>
      </w:tr>
      <w:tr w:rsidR="001B70E0" w:rsidRPr="00E20FFD" w14:paraId="61841EAB" w14:textId="77777777" w:rsidTr="00630B3B">
        <w:trPr>
          <w:trHeight w:val="288"/>
        </w:trPr>
        <w:tc>
          <w:tcPr>
            <w:tcW w:w="5017" w:type="dxa"/>
            <w:tcBorders>
              <w:top w:val="nil"/>
              <w:left w:val="nil"/>
              <w:bottom w:val="single" w:sz="4" w:space="0" w:color="5F645C" w:themeColor="accent2" w:themeShade="BF"/>
              <w:right w:val="nil"/>
            </w:tcBorders>
            <w:tcMar>
              <w:left w:w="0" w:type="dxa"/>
              <w:right w:w="0" w:type="dxa"/>
            </w:tcMar>
            <w:vAlign w:val="center"/>
          </w:tcPr>
          <w:p w14:paraId="7E534042" w14:textId="77777777" w:rsidR="001B70E0" w:rsidRPr="00E20FFD" w:rsidRDefault="001B70E0" w:rsidP="008A2CBC">
            <w:pPr>
              <w:rPr>
                <w:rFonts w:asciiTheme="majorHAnsi" w:hAnsiTheme="majorHAnsi"/>
                <w:noProof/>
                <w:color w:val="5F645C" w:themeColor="accent2" w:themeShade="BF"/>
                <w:sz w:val="24"/>
                <w:szCs w:val="24"/>
              </w:rPr>
            </w:pPr>
          </w:p>
        </w:tc>
        <w:tc>
          <w:tcPr>
            <w:tcW w:w="4840" w:type="dxa"/>
            <w:gridSpan w:val="2"/>
            <w:vMerge w:val="restart"/>
            <w:tcBorders>
              <w:top w:val="nil"/>
              <w:left w:val="nil"/>
              <w:bottom w:val="nil"/>
              <w:right w:val="nil"/>
            </w:tcBorders>
            <w:vAlign w:val="center"/>
          </w:tcPr>
          <w:sdt>
            <w:sdtPr>
              <w:rPr>
                <w:sz w:val="36"/>
                <w:szCs w:val="40"/>
              </w:rPr>
              <w:id w:val="1811293061"/>
              <w:placeholder>
                <w:docPart w:val="8333AE5076D2476898ABA25AE9752868"/>
              </w:placeholder>
              <w15:appearance w15:val="hidden"/>
            </w:sdtPr>
            <w:sdtContent>
              <w:p w14:paraId="63A497E5" w14:textId="77777777" w:rsidR="00AD6AAA" w:rsidRPr="00F515D2" w:rsidRDefault="00840783" w:rsidP="00AD6AAA">
                <w:pPr>
                  <w:pStyle w:val="Sous-titredelours"/>
                  <w:rPr>
                    <w:sz w:val="30"/>
                  </w:rPr>
                </w:pPr>
                <w:r w:rsidRPr="00F515D2">
                  <w:rPr>
                    <w:sz w:val="30"/>
                  </w:rPr>
                  <w:t>Des Centres Spirites</w:t>
                </w:r>
                <w:r w:rsidR="00AD6AAA" w:rsidRPr="00F515D2">
                  <w:rPr>
                    <w:sz w:val="30"/>
                  </w:rPr>
                  <w:t xml:space="preserve"> </w:t>
                </w:r>
                <w:r w:rsidRPr="00F515D2">
                  <w:rPr>
                    <w:sz w:val="30"/>
                  </w:rPr>
                  <w:t>du</w:t>
                </w:r>
              </w:p>
              <w:p w14:paraId="5AD51C16" w14:textId="6E94F5BF" w:rsidR="001B70E0" w:rsidRPr="00E20FFD" w:rsidRDefault="00840783" w:rsidP="00AD6AAA">
                <w:pPr>
                  <w:pStyle w:val="Sous-titredelours"/>
                </w:pPr>
                <w:r w:rsidRPr="00F515D2">
                  <w:rPr>
                    <w:sz w:val="30"/>
                  </w:rPr>
                  <w:t>Nord de la France</w:t>
                </w:r>
              </w:p>
            </w:sdtContent>
          </w:sdt>
        </w:tc>
        <w:tc>
          <w:tcPr>
            <w:tcW w:w="4886" w:type="dxa"/>
            <w:gridSpan w:val="2"/>
            <w:tcBorders>
              <w:top w:val="nil"/>
              <w:left w:val="nil"/>
              <w:bottom w:val="single" w:sz="4" w:space="0" w:color="5F645C" w:themeColor="accent2" w:themeShade="BF"/>
              <w:right w:val="nil"/>
            </w:tcBorders>
            <w:vAlign w:val="center"/>
          </w:tcPr>
          <w:p w14:paraId="3CA3586D" w14:textId="77777777" w:rsidR="001B70E0" w:rsidRPr="00E20FFD" w:rsidRDefault="001B70E0" w:rsidP="008A2CBC">
            <w:pPr>
              <w:rPr>
                <w:rFonts w:asciiTheme="majorHAnsi" w:hAnsiTheme="majorHAnsi"/>
                <w:noProof/>
                <w:color w:val="5F645C" w:themeColor="accent2" w:themeShade="BF"/>
                <w:sz w:val="24"/>
                <w:szCs w:val="24"/>
              </w:rPr>
            </w:pPr>
          </w:p>
        </w:tc>
      </w:tr>
      <w:tr w:rsidR="001B70E0" w:rsidRPr="00E20FFD" w14:paraId="079422F7" w14:textId="77777777" w:rsidTr="00630B3B">
        <w:trPr>
          <w:trHeight w:val="99"/>
        </w:trPr>
        <w:tc>
          <w:tcPr>
            <w:tcW w:w="5017" w:type="dxa"/>
            <w:tcBorders>
              <w:top w:val="single" w:sz="4" w:space="0" w:color="5F645C" w:themeColor="accent2" w:themeShade="BF"/>
              <w:left w:val="nil"/>
              <w:bottom w:val="nil"/>
              <w:right w:val="nil"/>
            </w:tcBorders>
            <w:tcMar>
              <w:left w:w="0" w:type="dxa"/>
              <w:right w:w="0" w:type="dxa"/>
            </w:tcMar>
            <w:vAlign w:val="center"/>
          </w:tcPr>
          <w:p w14:paraId="2499747E" w14:textId="77777777" w:rsidR="001B70E0" w:rsidRPr="00E20FFD" w:rsidRDefault="001B70E0" w:rsidP="008A2CBC">
            <w:pPr>
              <w:rPr>
                <w:rFonts w:asciiTheme="majorHAnsi" w:hAnsiTheme="majorHAnsi"/>
                <w:noProof/>
                <w:color w:val="5F645C" w:themeColor="accent2" w:themeShade="BF"/>
                <w:sz w:val="24"/>
                <w:szCs w:val="24"/>
              </w:rPr>
            </w:pPr>
          </w:p>
        </w:tc>
        <w:tc>
          <w:tcPr>
            <w:tcW w:w="4840" w:type="dxa"/>
            <w:gridSpan w:val="2"/>
            <w:vMerge/>
            <w:tcBorders>
              <w:top w:val="single" w:sz="4" w:space="0" w:color="5F645C" w:themeColor="accent2" w:themeShade="BF"/>
              <w:left w:val="nil"/>
              <w:bottom w:val="nil"/>
              <w:right w:val="nil"/>
            </w:tcBorders>
            <w:vAlign w:val="center"/>
          </w:tcPr>
          <w:p w14:paraId="2E16CE9B" w14:textId="77777777" w:rsidR="001B70E0" w:rsidRPr="00E20FFD" w:rsidRDefault="001B70E0" w:rsidP="008A2CBC">
            <w:pPr>
              <w:rPr>
                <w:rFonts w:asciiTheme="majorHAnsi" w:hAnsiTheme="majorHAnsi"/>
                <w:noProof/>
                <w:color w:val="5F645C" w:themeColor="accent2" w:themeShade="BF"/>
                <w:sz w:val="24"/>
                <w:szCs w:val="24"/>
              </w:rPr>
            </w:pPr>
          </w:p>
        </w:tc>
        <w:tc>
          <w:tcPr>
            <w:tcW w:w="4886" w:type="dxa"/>
            <w:gridSpan w:val="2"/>
            <w:tcBorders>
              <w:top w:val="single" w:sz="4" w:space="0" w:color="5F645C" w:themeColor="accent2" w:themeShade="BF"/>
              <w:left w:val="nil"/>
              <w:bottom w:val="nil"/>
              <w:right w:val="nil"/>
            </w:tcBorders>
            <w:vAlign w:val="center"/>
          </w:tcPr>
          <w:p w14:paraId="3C00D911" w14:textId="77777777" w:rsidR="001B70E0" w:rsidRPr="00E20FFD" w:rsidRDefault="001B70E0" w:rsidP="008A2CBC">
            <w:pPr>
              <w:rPr>
                <w:rFonts w:asciiTheme="majorHAnsi" w:hAnsiTheme="majorHAnsi"/>
                <w:noProof/>
                <w:color w:val="5F645C" w:themeColor="accent2" w:themeShade="BF"/>
                <w:sz w:val="24"/>
                <w:szCs w:val="24"/>
              </w:rPr>
            </w:pPr>
          </w:p>
        </w:tc>
      </w:tr>
      <w:tr w:rsidR="00573647" w:rsidRPr="00E20FFD" w14:paraId="0E7A101D" w14:textId="77777777" w:rsidTr="00630B3B">
        <w:trPr>
          <w:trHeight w:val="867"/>
        </w:trPr>
        <w:tc>
          <w:tcPr>
            <w:tcW w:w="14743" w:type="dxa"/>
            <w:gridSpan w:val="5"/>
            <w:tcBorders>
              <w:top w:val="nil"/>
              <w:left w:val="nil"/>
              <w:bottom w:val="nil"/>
              <w:right w:val="nil"/>
            </w:tcBorders>
          </w:tcPr>
          <w:p w14:paraId="590E23A3" w14:textId="77777777" w:rsidR="00573647" w:rsidRPr="00E20FFD" w:rsidRDefault="00573647"/>
        </w:tc>
      </w:tr>
      <w:tr w:rsidR="00C531D5" w:rsidRPr="00E20FFD" w14:paraId="32502865" w14:textId="77777777" w:rsidTr="00630B3B">
        <w:trPr>
          <w:trHeight w:val="2648"/>
        </w:trPr>
        <w:tc>
          <w:tcPr>
            <w:tcW w:w="9748" w:type="dxa"/>
            <w:gridSpan w:val="2"/>
            <w:tcBorders>
              <w:top w:val="nil"/>
              <w:left w:val="nil"/>
              <w:bottom w:val="nil"/>
              <w:right w:val="nil"/>
            </w:tcBorders>
            <w:tcMar>
              <w:left w:w="0" w:type="dxa"/>
              <w:right w:w="0" w:type="dxa"/>
            </w:tcMar>
          </w:tcPr>
          <w:p w14:paraId="7BC8F196" w14:textId="35040234" w:rsidR="00893826" w:rsidRPr="00E20FFD" w:rsidRDefault="007556A0" w:rsidP="00893826">
            <w:pPr>
              <w:jc w:val="center"/>
            </w:pPr>
            <w:r w:rsidRPr="007556A0">
              <w:rPr>
                <w:noProof/>
                <w:lang w:eastAsia="fr-FR"/>
              </w:rPr>
              <w:drawing>
                <wp:inline distT="0" distB="0" distL="0" distR="0" wp14:anchorId="75D544CD" wp14:editId="4468BC59">
                  <wp:extent cx="3959691" cy="1903228"/>
                  <wp:effectExtent l="0" t="0" r="3175" b="1905"/>
                  <wp:docPr id="21139316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31672" name=""/>
                          <pic:cNvPicPr/>
                        </pic:nvPicPr>
                        <pic:blipFill>
                          <a:blip r:embed="rId11"/>
                          <a:stretch>
                            <a:fillRect/>
                          </a:stretch>
                        </pic:blipFill>
                        <pic:spPr>
                          <a:xfrm>
                            <a:off x="0" y="0"/>
                            <a:ext cx="4213092" cy="2025025"/>
                          </a:xfrm>
                          <a:prstGeom prst="rect">
                            <a:avLst/>
                          </a:prstGeom>
                        </pic:spPr>
                      </pic:pic>
                    </a:graphicData>
                  </a:graphic>
                </wp:inline>
              </w:drawing>
            </w:r>
          </w:p>
        </w:tc>
        <w:tc>
          <w:tcPr>
            <w:tcW w:w="286" w:type="dxa"/>
            <w:gridSpan w:val="2"/>
            <w:vMerge w:val="restart"/>
            <w:tcBorders>
              <w:top w:val="nil"/>
              <w:left w:val="nil"/>
              <w:bottom w:val="nil"/>
              <w:right w:val="nil"/>
            </w:tcBorders>
          </w:tcPr>
          <w:p w14:paraId="66E90B84" w14:textId="77777777" w:rsidR="00C531D5" w:rsidRPr="00E20FFD" w:rsidRDefault="00C531D5"/>
        </w:tc>
        <w:tc>
          <w:tcPr>
            <w:tcW w:w="4709" w:type="dxa"/>
            <w:vMerge w:val="restart"/>
            <w:tcBorders>
              <w:top w:val="nil"/>
              <w:left w:val="nil"/>
              <w:bottom w:val="nil"/>
              <w:right w:val="nil"/>
            </w:tcBorders>
            <w:shd w:val="clear" w:color="auto" w:fill="E5E6E4" w:themeFill="accent2" w:themeFillTint="33"/>
            <w:tcMar>
              <w:top w:w="288" w:type="dxa"/>
              <w:left w:w="288" w:type="dxa"/>
              <w:right w:w="288" w:type="dxa"/>
            </w:tcMar>
          </w:tcPr>
          <w:p w14:paraId="156BA2E5" w14:textId="51B96079" w:rsidR="00145AE6" w:rsidRPr="00630B3B" w:rsidRDefault="00000000" w:rsidP="00705CE5">
            <w:pPr>
              <w:pStyle w:val="Titredarticlevertolive"/>
              <w:jc w:val="both"/>
              <w:rPr>
                <w:i/>
                <w:iCs/>
                <w:sz w:val="40"/>
                <w:szCs w:val="40"/>
              </w:rPr>
            </w:pPr>
            <w:sdt>
              <w:sdtPr>
                <w:rPr>
                  <w:i/>
                  <w:iCs/>
                  <w:sz w:val="40"/>
                  <w:szCs w:val="40"/>
                </w:rPr>
                <w:id w:val="-412004540"/>
                <w:placeholder>
                  <w:docPart w:val="D40CB57549B54474908309703929934F"/>
                </w:placeholder>
                <w15:appearance w15:val="hidden"/>
              </w:sdtPr>
              <w:sdtContent>
                <w:r w:rsidR="002A2A01" w:rsidRPr="00630B3B">
                  <w:rPr>
                    <w:i/>
                    <w:iCs/>
                    <w:sz w:val="40"/>
                    <w:szCs w:val="40"/>
                  </w:rPr>
                  <w:t>EDITORIAL</w:t>
                </w:r>
              </w:sdtContent>
            </w:sdt>
          </w:p>
          <w:p w14:paraId="766C93F4" w14:textId="77777777" w:rsidR="008B2765" w:rsidRDefault="008B2765" w:rsidP="00733F91">
            <w:pPr>
              <w:jc w:val="both"/>
              <w:rPr>
                <w:b/>
                <w:bCs/>
                <w:i/>
                <w:iCs/>
                <w:color w:val="5F645C" w:themeColor="accent2" w:themeShade="BF"/>
                <w:spacing w:val="-4"/>
                <w:sz w:val="32"/>
                <w:szCs w:val="36"/>
              </w:rPr>
            </w:pPr>
            <w:r w:rsidRPr="008B2765">
              <w:rPr>
                <w:b/>
                <w:bCs/>
                <w:i/>
                <w:iCs/>
                <w:color w:val="5F645C" w:themeColor="accent2" w:themeShade="BF"/>
                <w:spacing w:val="-4"/>
                <w:sz w:val="32"/>
                <w:szCs w:val="36"/>
              </w:rPr>
              <w:t>Vers une Nouvelle Harmonie</w:t>
            </w:r>
          </w:p>
          <w:p w14:paraId="1EB0EB25" w14:textId="527BE77D" w:rsidR="002A237A" w:rsidRPr="00630B3B" w:rsidRDefault="00840783" w:rsidP="00733F91">
            <w:pPr>
              <w:jc w:val="both"/>
              <w:rPr>
                <w:i/>
                <w:iCs/>
                <w:color w:val="8A7760" w:themeColor="accent1" w:themeShade="BF"/>
                <w:spacing w:val="-4"/>
                <w:sz w:val="24"/>
                <w:szCs w:val="24"/>
                <w:lang w:bidi="fr-FR"/>
              </w:rPr>
            </w:pPr>
            <w:r w:rsidRPr="00630B3B">
              <w:rPr>
                <w:i/>
                <w:iCs/>
                <w:color w:val="8A7760" w:themeColor="accent1" w:themeShade="BF"/>
                <w:spacing w:val="-4"/>
                <w:sz w:val="24"/>
                <w:szCs w:val="24"/>
                <w:lang w:bidi="fr-FR"/>
              </w:rPr>
              <w:t>Chers amis spirites,</w:t>
            </w:r>
          </w:p>
          <w:p w14:paraId="28948886" w14:textId="77777777" w:rsidR="00630B3B" w:rsidRDefault="00794A5D" w:rsidP="00733F91">
            <w:pPr>
              <w:jc w:val="both"/>
              <w:rPr>
                <w:i/>
                <w:iCs/>
                <w:color w:val="8A7760" w:themeColor="accent1" w:themeShade="BF"/>
                <w:spacing w:val="-4"/>
                <w:sz w:val="24"/>
                <w:szCs w:val="24"/>
                <w:lang w:bidi="fr-FR"/>
              </w:rPr>
            </w:pPr>
            <w:r w:rsidRPr="00630B3B">
              <w:rPr>
                <w:i/>
                <w:iCs/>
                <w:color w:val="8A7760" w:themeColor="accent1" w:themeShade="BF"/>
                <w:spacing w:val="-4"/>
                <w:sz w:val="24"/>
                <w:szCs w:val="24"/>
                <w:lang w:bidi="fr-FR"/>
              </w:rPr>
              <w:t xml:space="preserve">Alors que l’été s’installe dans le nord de la France, nous sommes ravis de vous accueillir dans ce troisième numéro de "Vers l'union". </w:t>
            </w:r>
          </w:p>
          <w:p w14:paraId="56861D15" w14:textId="72169188" w:rsidR="00630B3B" w:rsidRPr="00630B3B" w:rsidRDefault="00794A5D" w:rsidP="00733F91">
            <w:pPr>
              <w:jc w:val="both"/>
              <w:rPr>
                <w:i/>
                <w:iCs/>
                <w:color w:val="8A7760" w:themeColor="accent1" w:themeShade="BF"/>
                <w:spacing w:val="-4"/>
                <w:sz w:val="24"/>
                <w:szCs w:val="24"/>
                <w:lang w:bidi="fr-FR"/>
              </w:rPr>
            </w:pPr>
            <w:r w:rsidRPr="00630B3B">
              <w:rPr>
                <w:i/>
                <w:iCs/>
                <w:color w:val="8A7760" w:themeColor="accent1" w:themeShade="BF"/>
                <w:spacing w:val="-4"/>
                <w:sz w:val="24"/>
                <w:szCs w:val="24"/>
                <w:lang w:bidi="fr-FR"/>
              </w:rPr>
              <w:t>En cette période de vacances, nous vous invitons à plonger dans une réflexion profonde et enrichissante sur l'évolution de la pensée humaine et la réconciliation entre science et religion.</w:t>
            </w:r>
          </w:p>
          <w:p w14:paraId="55386E59" w14:textId="77777777" w:rsidR="00630B3B" w:rsidRDefault="00630B3B" w:rsidP="00733F91">
            <w:pPr>
              <w:jc w:val="both"/>
              <w:rPr>
                <w:i/>
                <w:iCs/>
                <w:color w:val="8A7760" w:themeColor="accent1" w:themeShade="BF"/>
                <w:spacing w:val="-4"/>
                <w:sz w:val="24"/>
                <w:szCs w:val="24"/>
                <w:lang w:bidi="fr-FR"/>
              </w:rPr>
            </w:pPr>
            <w:r w:rsidRPr="00630B3B">
              <w:rPr>
                <w:i/>
                <w:iCs/>
                <w:color w:val="8A7760" w:themeColor="accent1" w:themeShade="BF"/>
                <w:spacing w:val="-4"/>
                <w:sz w:val="24"/>
                <w:szCs w:val="24"/>
                <w:lang w:bidi="fr-FR"/>
              </w:rPr>
              <w:t>Nous vivons une époque où le réel et le numérique s’entrelacent. Cette transformation nous pousse à reconsidérer notre rapport à la réalité et notre interaction avec les informations invisibles qui façonnent notre existence.</w:t>
            </w:r>
          </w:p>
          <w:p w14:paraId="0176DB9C" w14:textId="3E74E6E9" w:rsidR="00630B3B" w:rsidRPr="00630B3B" w:rsidRDefault="00630B3B" w:rsidP="00733F91">
            <w:pPr>
              <w:jc w:val="both"/>
              <w:rPr>
                <w:i/>
                <w:iCs/>
                <w:color w:val="8A7760" w:themeColor="accent1" w:themeShade="BF"/>
                <w:spacing w:val="-4"/>
                <w:sz w:val="24"/>
                <w:szCs w:val="24"/>
                <w:lang w:bidi="fr-FR"/>
              </w:rPr>
            </w:pPr>
            <w:r w:rsidRPr="00630B3B">
              <w:rPr>
                <w:i/>
                <w:iCs/>
                <w:color w:val="8A7760" w:themeColor="accent1" w:themeShade="BF"/>
                <w:spacing w:val="-4"/>
                <w:sz w:val="24"/>
                <w:szCs w:val="24"/>
                <w:lang w:bidi="fr-FR"/>
              </w:rPr>
              <w:t>Les réseaux d'information, omniprésents et invisibles, influencent chaque aspect de notre vie. Cette numérisation permet des manipulations sophistiquées, posant des questions éthiques majeures. Nous avons le pouvoir de choisir comment utiliser ces technologies, pour le bien ou pour le mal. Restons vigilants et critiques face aux influences invisibles.</w:t>
            </w:r>
            <w:r w:rsidRPr="00630B3B">
              <w:rPr>
                <w:i/>
                <w:iCs/>
                <w:color w:val="8A7760" w:themeColor="accent1" w:themeShade="BF"/>
                <w:spacing w:val="-4"/>
                <w:sz w:val="24"/>
                <w:szCs w:val="24"/>
                <w:lang w:bidi="fr-FR"/>
              </w:rPr>
              <w:t xml:space="preserve"> </w:t>
            </w:r>
          </w:p>
          <w:p w14:paraId="15C2D012" w14:textId="7314902D" w:rsidR="00630B3B" w:rsidRPr="00630B3B" w:rsidRDefault="00630B3B" w:rsidP="00733F91">
            <w:pPr>
              <w:jc w:val="both"/>
              <w:rPr>
                <w:i/>
                <w:iCs/>
                <w:color w:val="8A7760" w:themeColor="accent1" w:themeShade="BF"/>
                <w:spacing w:val="-4"/>
                <w:sz w:val="24"/>
                <w:szCs w:val="24"/>
                <w:lang w:bidi="fr-FR"/>
              </w:rPr>
            </w:pPr>
            <w:r w:rsidRPr="00630B3B">
              <w:rPr>
                <w:i/>
                <w:iCs/>
                <w:color w:val="8A7760" w:themeColor="accent1" w:themeShade="BF"/>
                <w:spacing w:val="-4"/>
                <w:sz w:val="24"/>
                <w:szCs w:val="24"/>
                <w:lang w:bidi="fr-FR"/>
              </w:rPr>
              <w:t>La recherche de l’harmonie intérieure est un voyage continu et personnel. En pratiquant l’</w:t>
            </w:r>
            <w:proofErr w:type="spellStart"/>
            <w:r w:rsidRPr="00630B3B">
              <w:rPr>
                <w:i/>
                <w:iCs/>
                <w:color w:val="8A7760" w:themeColor="accent1" w:themeShade="BF"/>
                <w:spacing w:val="-4"/>
                <w:sz w:val="24"/>
                <w:szCs w:val="24"/>
                <w:lang w:bidi="fr-FR"/>
              </w:rPr>
              <w:t>auto-réflexion</w:t>
            </w:r>
            <w:proofErr w:type="spellEnd"/>
            <w:r w:rsidRPr="00630B3B">
              <w:rPr>
                <w:i/>
                <w:iCs/>
                <w:color w:val="8A7760" w:themeColor="accent1" w:themeShade="BF"/>
                <w:spacing w:val="-4"/>
                <w:sz w:val="24"/>
                <w:szCs w:val="24"/>
                <w:lang w:bidi="fr-FR"/>
              </w:rPr>
              <w:t>, en diminuant nos défauts et en cultivant nos qualités, nous pouvons atteindre un état de bien-être et de paix intérieure. Élever notre fréquence vibratoire par la charité, la méditation et la prière nous aide à maintenir cette harmonie.</w:t>
            </w:r>
          </w:p>
          <w:p w14:paraId="2CB10B95" w14:textId="08BF209D" w:rsidR="00630B3B" w:rsidRPr="00630B3B" w:rsidRDefault="00630B3B" w:rsidP="00733F91">
            <w:pPr>
              <w:jc w:val="both"/>
              <w:rPr>
                <w:i/>
                <w:iCs/>
                <w:color w:val="8A7760" w:themeColor="accent1" w:themeShade="BF"/>
                <w:spacing w:val="-4"/>
                <w:sz w:val="24"/>
                <w:szCs w:val="24"/>
                <w:lang w:bidi="fr-FR"/>
              </w:rPr>
            </w:pPr>
            <w:r w:rsidRPr="00630B3B">
              <w:rPr>
                <w:i/>
                <w:iCs/>
                <w:color w:val="8A7760" w:themeColor="accent1" w:themeShade="BF"/>
                <w:spacing w:val="-4"/>
                <w:sz w:val="24"/>
                <w:szCs w:val="24"/>
                <w:lang w:bidi="fr-FR"/>
              </w:rPr>
              <w:t>L'âme, cette essence universelle, transcende les cultures et les langues, représentant le souffle vital en chaque être. Reconnaître l’âme dans sa dimension universelle nous pousse à valoriser chaque vie et chaque expérience comme une manifestation unique et sacrée de ce souffle vital.</w:t>
            </w:r>
          </w:p>
          <w:p w14:paraId="767B9261" w14:textId="233B6D10" w:rsidR="00630B3B" w:rsidRPr="00630B3B" w:rsidRDefault="00630B3B" w:rsidP="00630B3B">
            <w:pPr>
              <w:jc w:val="both"/>
              <w:rPr>
                <w:b/>
                <w:bCs/>
                <w:i/>
                <w:iCs/>
                <w:color w:val="8A7760" w:themeColor="accent1" w:themeShade="BF"/>
                <w:spacing w:val="-4"/>
                <w:sz w:val="24"/>
                <w:szCs w:val="24"/>
                <w:lang w:bidi="fr-FR"/>
              </w:rPr>
            </w:pPr>
            <w:r w:rsidRPr="00630B3B">
              <w:rPr>
                <w:b/>
                <w:bCs/>
                <w:i/>
                <w:iCs/>
                <w:color w:val="8A7760" w:themeColor="accent1" w:themeShade="BF"/>
                <w:spacing w:val="-4"/>
                <w:sz w:val="24"/>
                <w:szCs w:val="24"/>
                <w:lang w:bidi="fr-FR"/>
              </w:rPr>
              <w:t>Que ce numéro vous inspire et vous guide vers une compréhension plus profonde et une union spirituelle plus forte.</w:t>
            </w:r>
            <w:r>
              <w:rPr>
                <w:b/>
                <w:bCs/>
                <w:i/>
                <w:iCs/>
                <w:color w:val="8A7760" w:themeColor="accent1" w:themeShade="BF"/>
                <w:spacing w:val="-4"/>
                <w:sz w:val="24"/>
                <w:szCs w:val="24"/>
                <w:lang w:bidi="fr-FR"/>
              </w:rPr>
              <w:t xml:space="preserve"> </w:t>
            </w:r>
            <w:r w:rsidRPr="00630B3B">
              <w:rPr>
                <w:b/>
                <w:bCs/>
                <w:i/>
                <w:iCs/>
                <w:color w:val="8A7760" w:themeColor="accent1" w:themeShade="BF"/>
                <w:spacing w:val="-4"/>
                <w:sz w:val="24"/>
                <w:szCs w:val="24"/>
                <w:lang w:bidi="fr-FR"/>
              </w:rPr>
              <w:t>Avec bienveillance et amitié spirituelle,</w:t>
            </w:r>
          </w:p>
          <w:p w14:paraId="7DAB99F5" w14:textId="77777777" w:rsidR="00630B3B" w:rsidRPr="00630B3B" w:rsidRDefault="00630B3B" w:rsidP="00630B3B">
            <w:pPr>
              <w:jc w:val="both"/>
              <w:rPr>
                <w:b/>
                <w:bCs/>
                <w:i/>
                <w:iCs/>
                <w:color w:val="8A7760" w:themeColor="accent1" w:themeShade="BF"/>
                <w:spacing w:val="-4"/>
                <w:sz w:val="24"/>
                <w:szCs w:val="24"/>
                <w:lang w:bidi="fr-FR"/>
              </w:rPr>
            </w:pPr>
            <w:r w:rsidRPr="00630B3B">
              <w:rPr>
                <w:b/>
                <w:bCs/>
                <w:i/>
                <w:iCs/>
                <w:color w:val="8A7760" w:themeColor="accent1" w:themeShade="BF"/>
                <w:spacing w:val="-4"/>
                <w:sz w:val="24"/>
                <w:szCs w:val="24"/>
                <w:lang w:bidi="fr-FR"/>
              </w:rPr>
              <w:t>L'équipe de "Vers l'union"</w:t>
            </w:r>
          </w:p>
          <w:p w14:paraId="77772EED" w14:textId="13552C38" w:rsidR="002A237A" w:rsidRPr="002A237A" w:rsidRDefault="002A237A" w:rsidP="002A237A">
            <w:pPr>
              <w:rPr>
                <w:b/>
                <w:bCs/>
                <w:i/>
                <w:iCs/>
                <w:caps/>
                <w:noProof/>
                <w:color w:val="5F645C" w:themeColor="accent2" w:themeShade="BF"/>
                <w:sz w:val="28"/>
                <w:lang w:bidi="fr-FR"/>
              </w:rPr>
            </w:pPr>
          </w:p>
        </w:tc>
      </w:tr>
      <w:tr w:rsidR="009367AD" w:rsidRPr="00E20FFD" w14:paraId="733FD15E" w14:textId="77777777" w:rsidTr="00630B3B">
        <w:trPr>
          <w:trHeight w:val="87"/>
        </w:trPr>
        <w:tc>
          <w:tcPr>
            <w:tcW w:w="9748" w:type="dxa"/>
            <w:gridSpan w:val="2"/>
            <w:tcBorders>
              <w:top w:val="nil"/>
              <w:left w:val="nil"/>
              <w:bottom w:val="single" w:sz="4" w:space="0" w:color="8A7760" w:themeColor="accent1" w:themeShade="BF"/>
              <w:right w:val="nil"/>
            </w:tcBorders>
            <w:tcMar>
              <w:left w:w="0" w:type="dxa"/>
              <w:bottom w:w="144" w:type="dxa"/>
              <w:right w:w="0" w:type="dxa"/>
            </w:tcMar>
            <w:vAlign w:val="center"/>
          </w:tcPr>
          <w:p w14:paraId="482A6C8E" w14:textId="4BDE532F" w:rsidR="009367AD" w:rsidRPr="00893826" w:rsidRDefault="00893826" w:rsidP="00893826">
            <w:pPr>
              <w:pStyle w:val="Lgendedimagemarron"/>
              <w:jc w:val="center"/>
              <w:rPr>
                <w:b/>
                <w:bCs/>
                <w:noProof/>
              </w:rPr>
            </w:pPr>
            <w:r w:rsidRPr="00F515D2">
              <w:rPr>
                <w:b/>
                <w:bCs/>
                <w:noProof/>
                <w:sz w:val="30"/>
                <w:szCs w:val="32"/>
              </w:rPr>
              <w:t xml:space="preserve">Le site internet </w:t>
            </w:r>
            <w:r w:rsidR="000F6B05" w:rsidRPr="00F515D2">
              <w:rPr>
                <w:b/>
                <w:bCs/>
                <w:noProof/>
                <w:sz w:val="30"/>
                <w:szCs w:val="32"/>
              </w:rPr>
              <w:t>de l’Institut</w:t>
            </w:r>
            <w:r w:rsidRPr="00F515D2">
              <w:rPr>
                <w:b/>
                <w:bCs/>
                <w:noProof/>
                <w:sz w:val="30"/>
                <w:szCs w:val="32"/>
              </w:rPr>
              <w:t> : www.</w:t>
            </w:r>
            <w:r w:rsidR="000F6B05" w:rsidRPr="00F515D2">
              <w:rPr>
                <w:b/>
                <w:bCs/>
                <w:noProof/>
                <w:sz w:val="30"/>
                <w:szCs w:val="32"/>
              </w:rPr>
              <w:t>spiritualiste.fr</w:t>
            </w:r>
          </w:p>
        </w:tc>
        <w:tc>
          <w:tcPr>
            <w:tcW w:w="286" w:type="dxa"/>
            <w:gridSpan w:val="2"/>
            <w:vMerge/>
            <w:tcBorders>
              <w:top w:val="nil"/>
              <w:left w:val="nil"/>
              <w:bottom w:val="nil"/>
              <w:right w:val="nil"/>
            </w:tcBorders>
          </w:tcPr>
          <w:p w14:paraId="1E935077" w14:textId="77777777" w:rsidR="009367AD" w:rsidRPr="00E20FFD" w:rsidRDefault="009367AD"/>
        </w:tc>
        <w:tc>
          <w:tcPr>
            <w:tcW w:w="4709" w:type="dxa"/>
            <w:vMerge/>
            <w:tcBorders>
              <w:top w:val="nil"/>
              <w:left w:val="nil"/>
              <w:bottom w:val="nil"/>
              <w:right w:val="nil"/>
            </w:tcBorders>
            <w:shd w:val="clear" w:color="auto" w:fill="E5E6E4" w:themeFill="accent2" w:themeFillTint="33"/>
            <w:tcMar>
              <w:top w:w="288" w:type="dxa"/>
              <w:left w:w="288" w:type="dxa"/>
              <w:right w:w="288" w:type="dxa"/>
            </w:tcMar>
          </w:tcPr>
          <w:p w14:paraId="1482A6A5" w14:textId="77777777" w:rsidR="009367AD" w:rsidRPr="00E20FFD" w:rsidRDefault="009367AD" w:rsidP="00762736">
            <w:pPr>
              <w:rPr>
                <w:rFonts w:asciiTheme="majorHAnsi" w:hAnsiTheme="majorHAnsi"/>
                <w:b/>
                <w:bCs/>
                <w:noProof/>
                <w:color w:val="5F645C" w:themeColor="accent2" w:themeShade="BF"/>
                <w:sz w:val="40"/>
                <w:szCs w:val="40"/>
              </w:rPr>
            </w:pPr>
          </w:p>
        </w:tc>
      </w:tr>
      <w:bookmarkStart w:id="0" w:name="_Hlk167214261"/>
      <w:tr w:rsidR="00C531D5" w:rsidRPr="00E20FFD" w14:paraId="39566FBF" w14:textId="77777777" w:rsidTr="00630B3B">
        <w:trPr>
          <w:trHeight w:val="1774"/>
        </w:trPr>
        <w:tc>
          <w:tcPr>
            <w:tcW w:w="9748" w:type="dxa"/>
            <w:gridSpan w:val="2"/>
            <w:tcBorders>
              <w:top w:val="single" w:sz="4" w:space="0" w:color="8A7760" w:themeColor="accent1" w:themeShade="BF"/>
              <w:left w:val="nil"/>
              <w:bottom w:val="nil"/>
              <w:right w:val="nil"/>
            </w:tcBorders>
            <w:tcMar>
              <w:top w:w="216" w:type="dxa"/>
              <w:left w:w="115" w:type="dxa"/>
              <w:right w:w="115" w:type="dxa"/>
            </w:tcMar>
          </w:tcPr>
          <w:p w14:paraId="65302F5A" w14:textId="77777777" w:rsidR="00BA35EB" w:rsidRDefault="00000000" w:rsidP="00FA3657">
            <w:pPr>
              <w:jc w:val="center"/>
              <w:rPr>
                <w:rFonts w:asciiTheme="majorHAnsi" w:hAnsiTheme="majorHAnsi"/>
                <w:b/>
                <w:bCs/>
                <w:noProof/>
                <w:color w:val="8A7760" w:themeColor="accent1" w:themeShade="BF"/>
                <w:sz w:val="72"/>
                <w:szCs w:val="72"/>
              </w:rPr>
            </w:pPr>
            <w:sdt>
              <w:sdtPr>
                <w:rPr>
                  <w:rStyle w:val="Titredarticlemarron"/>
                </w:rPr>
                <w:id w:val="295579074"/>
                <w:placeholder>
                  <w:docPart w:val="0F7ACAA41C2348FABB55188F6E1077BE"/>
                </w:placeholder>
                <w15:appearance w15:val="hidden"/>
              </w:sdtPr>
              <w:sdtEndPr>
                <w:rPr>
                  <w:rStyle w:val="Fontepargpadro"/>
                  <w:rFonts w:asciiTheme="minorHAnsi" w:hAnsiTheme="minorHAnsi"/>
                  <w:b w:val="0"/>
                  <w:bCs w:val="0"/>
                  <w:noProof w:val="0"/>
                  <w:color w:val="auto"/>
                  <w:sz w:val="22"/>
                  <w:szCs w:val="22"/>
                </w:rPr>
              </w:sdtEndPr>
              <w:sdtContent>
                <w:r w:rsidR="00FA3657">
                  <w:rPr>
                    <w:rStyle w:val="Titredarticlemarron"/>
                  </w:rPr>
                  <w:t>P</w:t>
                </w:r>
              </w:sdtContent>
            </w:sdt>
            <w:r w:rsidR="00C456DA" w:rsidRPr="00C456DA">
              <w:rPr>
                <w:rFonts w:asciiTheme="majorHAnsi" w:hAnsiTheme="majorHAnsi"/>
                <w:b/>
                <w:bCs/>
                <w:noProof/>
                <w:color w:val="8A7760" w:themeColor="accent1" w:themeShade="BF"/>
                <w:sz w:val="72"/>
                <w:szCs w:val="72"/>
              </w:rPr>
              <w:t xml:space="preserve">our une Réconciliation </w:t>
            </w:r>
          </w:p>
          <w:p w14:paraId="465F0A40" w14:textId="40CBCACF" w:rsidR="00C456DA" w:rsidRPr="00C456DA" w:rsidRDefault="00C456DA" w:rsidP="00FA3657">
            <w:pPr>
              <w:jc w:val="center"/>
              <w:rPr>
                <w:rFonts w:asciiTheme="majorHAnsi" w:hAnsiTheme="majorHAnsi"/>
                <w:b/>
                <w:bCs/>
                <w:noProof/>
                <w:color w:val="8A7760" w:themeColor="accent1" w:themeShade="BF"/>
                <w:sz w:val="72"/>
                <w:szCs w:val="72"/>
              </w:rPr>
            </w:pPr>
            <w:r w:rsidRPr="00C456DA">
              <w:rPr>
                <w:rFonts w:asciiTheme="majorHAnsi" w:hAnsiTheme="majorHAnsi"/>
                <w:b/>
                <w:bCs/>
                <w:noProof/>
                <w:color w:val="8A7760" w:themeColor="accent1" w:themeShade="BF"/>
                <w:sz w:val="72"/>
                <w:szCs w:val="72"/>
              </w:rPr>
              <w:t>de la Science et de la Religion</w:t>
            </w:r>
          </w:p>
          <w:p w14:paraId="02A8E4EE" w14:textId="7D612F74" w:rsidR="00C531D5" w:rsidRPr="00E20FFD" w:rsidRDefault="00C456DA" w:rsidP="00FA3657">
            <w:pPr>
              <w:jc w:val="center"/>
              <w:rPr>
                <w:rStyle w:val="Sous-titredarticlemarron"/>
              </w:rPr>
            </w:pPr>
            <w:r w:rsidRPr="00FA3657">
              <w:rPr>
                <w:rFonts w:asciiTheme="majorHAnsi" w:hAnsiTheme="majorHAnsi" w:cs="Arial"/>
                <w:b/>
                <w:bCs/>
                <w:noProof/>
                <w:color w:val="8A7760" w:themeColor="accent1" w:themeShade="BF"/>
                <w:sz w:val="48"/>
                <w:szCs w:val="48"/>
                <w:lang w:bidi="fr-FR"/>
              </w:rPr>
              <w:t>L'Évolution de la Pensée</w:t>
            </w:r>
            <w:bookmarkEnd w:id="0"/>
          </w:p>
        </w:tc>
        <w:tc>
          <w:tcPr>
            <w:tcW w:w="286" w:type="dxa"/>
            <w:gridSpan w:val="2"/>
            <w:vMerge/>
            <w:tcBorders>
              <w:top w:val="nil"/>
              <w:left w:val="nil"/>
              <w:bottom w:val="nil"/>
              <w:right w:val="nil"/>
            </w:tcBorders>
          </w:tcPr>
          <w:p w14:paraId="2463280C" w14:textId="77777777" w:rsidR="00C531D5" w:rsidRPr="00E20FFD" w:rsidRDefault="00C531D5"/>
        </w:tc>
        <w:tc>
          <w:tcPr>
            <w:tcW w:w="4709" w:type="dxa"/>
            <w:vMerge/>
            <w:tcBorders>
              <w:top w:val="nil"/>
              <w:left w:val="nil"/>
              <w:bottom w:val="nil"/>
              <w:right w:val="nil"/>
            </w:tcBorders>
            <w:shd w:val="clear" w:color="auto" w:fill="E5E6E4" w:themeFill="accent2" w:themeFillTint="33"/>
          </w:tcPr>
          <w:p w14:paraId="0B0426F0" w14:textId="77777777" w:rsidR="00C531D5" w:rsidRPr="00E20FFD" w:rsidRDefault="00C531D5"/>
        </w:tc>
      </w:tr>
      <w:tr w:rsidR="00C531D5" w:rsidRPr="00E20FFD" w14:paraId="15ED1FA6" w14:textId="77777777" w:rsidTr="00630B3B">
        <w:trPr>
          <w:trHeight w:val="501"/>
        </w:trPr>
        <w:tc>
          <w:tcPr>
            <w:tcW w:w="5017" w:type="dxa"/>
            <w:tcBorders>
              <w:top w:val="nil"/>
              <w:left w:val="nil"/>
              <w:bottom w:val="nil"/>
              <w:right w:val="nil"/>
            </w:tcBorders>
            <w:tcMar>
              <w:top w:w="144" w:type="dxa"/>
              <w:left w:w="115" w:type="dxa"/>
              <w:right w:w="115" w:type="dxa"/>
            </w:tcMar>
          </w:tcPr>
          <w:p w14:paraId="4409D2D2" w14:textId="355DA994" w:rsidR="00FA0F78" w:rsidRPr="00B67968" w:rsidRDefault="00FD19A0" w:rsidP="00F25974">
            <w:pPr>
              <w:jc w:val="right"/>
              <w:rPr>
                <w:rStyle w:val="Nomdauteurmarron"/>
                <w:color w:val="796250" w:themeColor="accent4" w:themeShade="80"/>
                <w:sz w:val="20"/>
                <w:szCs w:val="20"/>
                <w:lang w:val="en-US" w:bidi="fr-FR"/>
              </w:rPr>
            </w:pPr>
            <w:bookmarkStart w:id="1" w:name="_Hlk167214159"/>
            <w:bookmarkStart w:id="2" w:name="_Hlk170401317"/>
            <w:r w:rsidRPr="00B67968">
              <w:rPr>
                <w:rStyle w:val="Nomdauteurmarron"/>
                <w:color w:val="796250" w:themeColor="accent4" w:themeShade="80"/>
                <w:lang w:val="en-US" w:bidi="fr-FR"/>
              </w:rPr>
              <w:t>------</w:t>
            </w:r>
            <w:r w:rsidR="00FA0F78" w:rsidRPr="00B67968">
              <w:rPr>
                <w:rStyle w:val="Nomdauteurmarron"/>
                <w:color w:val="796250" w:themeColor="accent4" w:themeShade="80"/>
                <w:lang w:val="en-US" w:bidi="fr-FR"/>
              </w:rPr>
              <w:t>---</w:t>
            </w:r>
            <w:r w:rsidR="00F52E53" w:rsidRPr="00B67968">
              <w:rPr>
                <w:rStyle w:val="Nomdauteurmarron"/>
                <w:color w:val="796250" w:themeColor="accent4" w:themeShade="80"/>
                <w:lang w:val="en-US" w:bidi="fr-FR"/>
              </w:rPr>
              <w:t>-----</w:t>
            </w:r>
            <w:r w:rsidR="00FA0F78" w:rsidRPr="00B67968">
              <w:rPr>
                <w:rStyle w:val="Nomdauteurmarron"/>
                <w:color w:val="796250" w:themeColor="accent4" w:themeShade="80"/>
                <w:lang w:val="en-US" w:bidi="fr-FR"/>
              </w:rPr>
              <w:t>-</w:t>
            </w:r>
            <w:r w:rsidRPr="00B67968">
              <w:rPr>
                <w:rStyle w:val="Nomdauteurmarron"/>
                <w:color w:val="796250" w:themeColor="accent4" w:themeShade="80"/>
                <w:lang w:val="en-US" w:bidi="fr-FR"/>
              </w:rPr>
              <w:t xml:space="preserve">--------------- </w:t>
            </w:r>
            <w:r w:rsidR="00F25974" w:rsidRPr="00B67968">
              <w:rPr>
                <w:rStyle w:val="Nomdauteurmarron"/>
                <w:color w:val="796250" w:themeColor="accent4" w:themeShade="80"/>
                <w:sz w:val="22"/>
                <w:szCs w:val="22"/>
                <w:lang w:bidi="fr-FR"/>
              </w:rPr>
              <w:t>GERARD TREMEREL</w:t>
            </w:r>
            <w:r w:rsidR="00F25974" w:rsidRPr="00B67968">
              <w:rPr>
                <w:rStyle w:val="Nomdauteurmarron"/>
                <w:color w:val="796250" w:themeColor="accent4" w:themeShade="80"/>
                <w:sz w:val="22"/>
                <w:szCs w:val="22"/>
                <w:lang w:val="en-US" w:bidi="fr-FR"/>
              </w:rPr>
              <w:t xml:space="preserve"> </w:t>
            </w:r>
            <w:r w:rsidRPr="00B67968">
              <w:rPr>
                <w:rStyle w:val="Nomdauteurmarron"/>
                <w:color w:val="796250" w:themeColor="accent4" w:themeShade="80"/>
                <w:sz w:val="22"/>
                <w:szCs w:val="22"/>
                <w:lang w:val="en-US" w:bidi="fr-FR"/>
              </w:rPr>
              <w:t>Dany BEAUCHAMP</w:t>
            </w:r>
            <w:r w:rsidR="00FA0F78" w:rsidRPr="00B67968">
              <w:rPr>
                <w:rStyle w:val="Nomdauteurmarron"/>
                <w:color w:val="796250" w:themeColor="accent4" w:themeShade="80"/>
                <w:sz w:val="20"/>
                <w:szCs w:val="20"/>
                <w:lang w:val="en-US" w:bidi="fr-FR"/>
              </w:rPr>
              <w:t xml:space="preserve"> </w:t>
            </w:r>
          </w:p>
        </w:tc>
        <w:tc>
          <w:tcPr>
            <w:tcW w:w="4731" w:type="dxa"/>
            <w:vMerge w:val="restart"/>
            <w:tcBorders>
              <w:top w:val="nil"/>
              <w:left w:val="nil"/>
              <w:bottom w:val="nil"/>
              <w:right w:val="nil"/>
            </w:tcBorders>
            <w:tcMar>
              <w:top w:w="144" w:type="dxa"/>
              <w:left w:w="216" w:type="dxa"/>
              <w:right w:w="115" w:type="dxa"/>
            </w:tcMar>
          </w:tcPr>
          <w:p w14:paraId="77D04151" w14:textId="77777777" w:rsidR="009F602C" w:rsidRPr="00B67968" w:rsidRDefault="009F602C" w:rsidP="00FA3657">
            <w:pPr>
              <w:jc w:val="both"/>
              <w:rPr>
                <w:color w:val="796250" w:themeColor="accent4" w:themeShade="80"/>
                <w:sz w:val="24"/>
                <w:szCs w:val="24"/>
                <w:lang w:bidi="fr-FR"/>
              </w:rPr>
            </w:pPr>
          </w:p>
          <w:p w14:paraId="13E944CC" w14:textId="73A367A4" w:rsidR="00FA3657" w:rsidRPr="00B67968" w:rsidRDefault="00FA3657" w:rsidP="00FA3657">
            <w:pPr>
              <w:jc w:val="both"/>
              <w:rPr>
                <w:color w:val="796250" w:themeColor="accent4" w:themeShade="80"/>
                <w:sz w:val="24"/>
                <w:szCs w:val="24"/>
                <w:lang w:bidi="fr-FR"/>
              </w:rPr>
            </w:pPr>
            <w:r w:rsidRPr="00B67968">
              <w:rPr>
                <w:color w:val="796250" w:themeColor="accent4" w:themeShade="80"/>
                <w:sz w:val="24"/>
                <w:szCs w:val="24"/>
                <w:lang w:bidi="fr-FR"/>
              </w:rPr>
              <w:t xml:space="preserve">Cette philosophie, en l’absence d’entraînement moral et de discipline, a engendré un malaise et une discorde dans la société. </w:t>
            </w:r>
          </w:p>
          <w:p w14:paraId="0381A607" w14:textId="6F470DCC" w:rsidR="00FA3657" w:rsidRPr="00B67968" w:rsidRDefault="00FA3657" w:rsidP="00FA3657">
            <w:pPr>
              <w:jc w:val="both"/>
              <w:rPr>
                <w:color w:val="796250" w:themeColor="accent4" w:themeShade="80"/>
                <w:sz w:val="24"/>
                <w:szCs w:val="24"/>
                <w:lang w:bidi="fr-FR"/>
              </w:rPr>
            </w:pPr>
            <w:r w:rsidRPr="00B67968">
              <w:rPr>
                <w:color w:val="796250" w:themeColor="accent4" w:themeShade="80"/>
                <w:sz w:val="24"/>
                <w:szCs w:val="24"/>
                <w:lang w:bidi="fr-FR"/>
              </w:rPr>
              <w:t>Malgré tout, rien ne meurt ; tout se transforme et se renouvelle, préparant la voie à une foi intelligente et éclairée.</w:t>
            </w:r>
          </w:p>
          <w:p w14:paraId="1CA832E4" w14:textId="77777777" w:rsidR="00FA3657" w:rsidRPr="00B67968" w:rsidRDefault="00FA3657" w:rsidP="00FA3657">
            <w:pPr>
              <w:jc w:val="both"/>
              <w:rPr>
                <w:color w:val="796250" w:themeColor="accent4" w:themeShade="80"/>
                <w:sz w:val="24"/>
                <w:szCs w:val="24"/>
                <w:lang w:bidi="fr-FR"/>
              </w:rPr>
            </w:pPr>
            <w:r w:rsidRPr="00B67968">
              <w:rPr>
                <w:b/>
                <w:bCs/>
                <w:color w:val="796250" w:themeColor="accent4" w:themeShade="80"/>
                <w:spacing w:val="-4"/>
                <w:sz w:val="24"/>
                <w:szCs w:val="24"/>
                <w:lang w:bidi="fr-FR"/>
              </w:rPr>
              <w:t xml:space="preserve">La séparation des domaines intellectuels </w:t>
            </w:r>
            <w:r w:rsidRPr="00B67968">
              <w:rPr>
                <w:color w:val="796250" w:themeColor="accent4" w:themeShade="80"/>
                <w:sz w:val="24"/>
                <w:szCs w:val="24"/>
                <w:lang w:bidi="fr-FR"/>
              </w:rPr>
              <w:t xml:space="preserve">entre science et religion a compliqué, rétréci et divisé notre compréhension du monde. </w:t>
            </w:r>
          </w:p>
          <w:p w14:paraId="4E60EAE8" w14:textId="160A1A86" w:rsidR="00FA3657" w:rsidRPr="00B67968" w:rsidRDefault="00FA3657" w:rsidP="00FA3657">
            <w:pPr>
              <w:jc w:val="both"/>
              <w:rPr>
                <w:color w:val="796250" w:themeColor="accent4" w:themeShade="80"/>
                <w:sz w:val="24"/>
                <w:szCs w:val="24"/>
                <w:lang w:bidi="fr-FR"/>
              </w:rPr>
            </w:pPr>
            <w:r w:rsidRPr="00B67968">
              <w:rPr>
                <w:color w:val="796250" w:themeColor="accent4" w:themeShade="80"/>
                <w:sz w:val="24"/>
                <w:szCs w:val="24"/>
                <w:lang w:bidi="fr-FR"/>
              </w:rPr>
              <w:t xml:space="preserve">Il est nécessaire de dépasser ces classifications arbitraires pour concilier et réconcilier ces domaines dans une vision plus haute. </w:t>
            </w:r>
          </w:p>
          <w:p w14:paraId="053C3BBB" w14:textId="1FCB1E95" w:rsidR="00FA3657" w:rsidRPr="00B67968" w:rsidRDefault="00FA3657" w:rsidP="00FA3657">
            <w:pPr>
              <w:jc w:val="both"/>
              <w:rPr>
                <w:color w:val="796250" w:themeColor="accent4" w:themeShade="80"/>
                <w:sz w:val="24"/>
                <w:szCs w:val="24"/>
              </w:rPr>
            </w:pPr>
            <w:r w:rsidRPr="00B67968">
              <w:rPr>
                <w:color w:val="796250" w:themeColor="accent4" w:themeShade="80"/>
                <w:sz w:val="24"/>
                <w:szCs w:val="24"/>
                <w:lang w:bidi="fr-FR"/>
              </w:rPr>
              <w:t>Le spiritualisme moderne accentue cette tendance, liant deux humanités par sa démarche scientifique et son objectif de rechercher les sources éternelles de force et de vie.</w:t>
            </w:r>
          </w:p>
          <w:p w14:paraId="37543DD4" w14:textId="77777777" w:rsidR="00FA3657" w:rsidRPr="00B67968" w:rsidRDefault="00FA3657" w:rsidP="00FA3657">
            <w:pPr>
              <w:jc w:val="both"/>
              <w:rPr>
                <w:b/>
                <w:bCs/>
                <w:color w:val="796250" w:themeColor="accent4" w:themeShade="80"/>
                <w:sz w:val="24"/>
                <w:szCs w:val="24"/>
                <w:lang w:bidi="fr-FR"/>
              </w:rPr>
            </w:pPr>
          </w:p>
          <w:p w14:paraId="3B18A683" w14:textId="02A2F68E" w:rsidR="00FA3657" w:rsidRPr="00B67968" w:rsidRDefault="00FA3657" w:rsidP="00FA3657">
            <w:pPr>
              <w:jc w:val="both"/>
              <w:rPr>
                <w:b/>
                <w:bCs/>
                <w:color w:val="796250" w:themeColor="accent4" w:themeShade="80"/>
                <w:sz w:val="24"/>
                <w:szCs w:val="24"/>
                <w:lang w:bidi="fr-FR"/>
              </w:rPr>
            </w:pPr>
            <w:r w:rsidRPr="00B67968">
              <w:rPr>
                <w:b/>
                <w:bCs/>
                <w:color w:val="796250" w:themeColor="accent4" w:themeShade="80"/>
                <w:sz w:val="24"/>
                <w:szCs w:val="24"/>
                <w:lang w:bidi="fr-FR"/>
              </w:rPr>
              <w:t>Appel à l’Action :</w:t>
            </w:r>
            <w:r w:rsidR="00BB45F0" w:rsidRPr="00B67968">
              <w:rPr>
                <w:b/>
                <w:bCs/>
                <w:color w:val="796250" w:themeColor="accent4" w:themeShade="80"/>
                <w:sz w:val="24"/>
                <w:szCs w:val="24"/>
                <w:lang w:bidi="fr-FR"/>
              </w:rPr>
              <w:t xml:space="preserve"> </w:t>
            </w:r>
            <w:r w:rsidRPr="00B67968">
              <w:rPr>
                <w:color w:val="796250" w:themeColor="accent4" w:themeShade="80"/>
                <w:sz w:val="24"/>
                <w:szCs w:val="24"/>
                <w:lang w:bidi="fr-FR"/>
              </w:rPr>
              <w:t xml:space="preserve">Nous encourageons les centres spirites existants et futurs à étudier ces textes et à les enseigner à leurs adhérents, en mettant l’accent sur la divulgation de ces connaissances. </w:t>
            </w:r>
          </w:p>
          <w:p w14:paraId="54B386D8" w14:textId="77777777" w:rsidR="00FA3657" w:rsidRPr="00B67968" w:rsidRDefault="00FA3657" w:rsidP="00FA3657">
            <w:pPr>
              <w:jc w:val="both"/>
              <w:rPr>
                <w:color w:val="796250" w:themeColor="accent4" w:themeShade="80"/>
                <w:sz w:val="24"/>
                <w:szCs w:val="24"/>
                <w:lang w:bidi="fr-FR"/>
              </w:rPr>
            </w:pPr>
          </w:p>
          <w:p w14:paraId="72CC173F" w14:textId="21D3C82F" w:rsidR="00FA3657" w:rsidRPr="00B67968" w:rsidRDefault="00FA3657" w:rsidP="00FA3657">
            <w:pPr>
              <w:jc w:val="both"/>
              <w:rPr>
                <w:b/>
                <w:bCs/>
                <w:color w:val="796250" w:themeColor="accent4" w:themeShade="80"/>
                <w:sz w:val="24"/>
                <w:szCs w:val="24"/>
                <w:lang w:bidi="fr-FR"/>
              </w:rPr>
            </w:pPr>
            <w:r w:rsidRPr="00B67968">
              <w:rPr>
                <w:b/>
                <w:bCs/>
                <w:color w:val="796250" w:themeColor="accent4" w:themeShade="80"/>
                <w:sz w:val="24"/>
                <w:szCs w:val="24"/>
                <w:lang w:bidi="fr-FR"/>
              </w:rPr>
              <w:t>En comprenant et en enseignant ces principes, nous pouvons guider la société vers une ère de compréhension, d’harmonie et de progrès spirituel.</w:t>
            </w:r>
          </w:p>
          <w:p w14:paraId="17708F3C" w14:textId="1AA4D36F" w:rsidR="001A73D3" w:rsidRPr="00B67968" w:rsidRDefault="001A73D3" w:rsidP="00FA3657">
            <w:pPr>
              <w:jc w:val="both"/>
              <w:rPr>
                <w:b/>
                <w:bCs/>
                <w:color w:val="796250" w:themeColor="accent4" w:themeShade="80"/>
                <w:spacing w:val="-4"/>
                <w:sz w:val="24"/>
                <w:szCs w:val="24"/>
              </w:rPr>
            </w:pPr>
          </w:p>
        </w:tc>
        <w:tc>
          <w:tcPr>
            <w:tcW w:w="286" w:type="dxa"/>
            <w:gridSpan w:val="2"/>
            <w:vMerge/>
            <w:tcBorders>
              <w:top w:val="nil"/>
              <w:left w:val="nil"/>
              <w:bottom w:val="nil"/>
              <w:right w:val="nil"/>
            </w:tcBorders>
          </w:tcPr>
          <w:p w14:paraId="5433BD13" w14:textId="77777777" w:rsidR="00C531D5" w:rsidRPr="00E20FFD" w:rsidRDefault="00C531D5">
            <w:pPr>
              <w:rPr>
                <w:color w:val="5D5041" w:themeColor="accent1" w:themeShade="80"/>
              </w:rPr>
            </w:pPr>
          </w:p>
        </w:tc>
        <w:tc>
          <w:tcPr>
            <w:tcW w:w="4709" w:type="dxa"/>
            <w:vMerge/>
            <w:tcBorders>
              <w:top w:val="nil"/>
              <w:left w:val="nil"/>
              <w:bottom w:val="nil"/>
              <w:right w:val="nil"/>
            </w:tcBorders>
            <w:shd w:val="clear" w:color="auto" w:fill="E5E6E4" w:themeFill="accent2" w:themeFillTint="33"/>
          </w:tcPr>
          <w:p w14:paraId="5FE9584B" w14:textId="77777777" w:rsidR="00C531D5" w:rsidRPr="00E20FFD" w:rsidRDefault="00C531D5"/>
        </w:tc>
      </w:tr>
      <w:tr w:rsidR="00C531D5" w:rsidRPr="00E20FFD" w14:paraId="3D714A22" w14:textId="77777777" w:rsidTr="00630B3B">
        <w:trPr>
          <w:trHeight w:val="8449"/>
        </w:trPr>
        <w:tc>
          <w:tcPr>
            <w:tcW w:w="5017" w:type="dxa"/>
            <w:tcBorders>
              <w:top w:val="nil"/>
              <w:left w:val="nil"/>
              <w:bottom w:val="nil"/>
              <w:right w:val="nil"/>
            </w:tcBorders>
            <w:tcMar>
              <w:top w:w="288" w:type="dxa"/>
              <w:left w:w="115" w:type="dxa"/>
              <w:right w:w="115" w:type="dxa"/>
            </w:tcMar>
          </w:tcPr>
          <w:p w14:paraId="78430CED" w14:textId="77777777" w:rsidR="00FA3657" w:rsidRPr="00B67968" w:rsidRDefault="00C456DA" w:rsidP="00C456DA">
            <w:pPr>
              <w:pStyle w:val="Corpsdetextemarron"/>
              <w:jc w:val="both"/>
              <w:rPr>
                <w:color w:val="796250" w:themeColor="accent4" w:themeShade="80"/>
                <w:sz w:val="24"/>
                <w:szCs w:val="24"/>
                <w:lang w:bidi="fr-FR"/>
              </w:rPr>
            </w:pPr>
            <w:bookmarkStart w:id="3" w:name="_Hlk170401299"/>
            <w:bookmarkEnd w:id="2"/>
            <w:r w:rsidRPr="00B67968">
              <w:rPr>
                <w:b/>
                <w:bCs/>
                <w:color w:val="796250" w:themeColor="accent4" w:themeShade="80"/>
                <w:sz w:val="24"/>
                <w:szCs w:val="24"/>
                <w:lang w:bidi="fr-FR"/>
              </w:rPr>
              <w:t>L’évolution de la pensée humaine est gouvernée par une loi similaire à celle qui régit l’évolution physique.</w:t>
            </w:r>
            <w:r w:rsidRPr="00B67968">
              <w:rPr>
                <w:color w:val="796250" w:themeColor="accent4" w:themeShade="80"/>
                <w:sz w:val="24"/>
                <w:szCs w:val="24"/>
                <w:lang w:bidi="fr-FR"/>
              </w:rPr>
              <w:t xml:space="preserve"> </w:t>
            </w:r>
          </w:p>
          <w:p w14:paraId="1041C79E" w14:textId="36F24E17" w:rsidR="00FA3657" w:rsidRPr="00B67968" w:rsidRDefault="00C456DA" w:rsidP="00C456DA">
            <w:pPr>
              <w:pStyle w:val="Corpsdetextemarron"/>
              <w:jc w:val="both"/>
              <w:rPr>
                <w:color w:val="796250" w:themeColor="accent4" w:themeShade="80"/>
                <w:spacing w:val="0"/>
                <w:sz w:val="24"/>
                <w:szCs w:val="24"/>
                <w:lang w:bidi="fr-FR"/>
              </w:rPr>
            </w:pPr>
            <w:r w:rsidRPr="00B67968">
              <w:rPr>
                <w:color w:val="796250" w:themeColor="accent4" w:themeShade="80"/>
                <w:spacing w:val="0"/>
                <w:sz w:val="24"/>
                <w:szCs w:val="24"/>
                <w:lang w:bidi="fr-FR"/>
              </w:rPr>
              <w:t>La compréhension de l’univers se développe au fur et à mesure que l’esprit humain progresse.</w:t>
            </w:r>
          </w:p>
          <w:p w14:paraId="7A4EE852" w14:textId="2B7A5CAB" w:rsidR="00C456DA" w:rsidRPr="00B67968" w:rsidRDefault="00C456DA" w:rsidP="00C456DA">
            <w:pPr>
              <w:pStyle w:val="Corpsdetextemarron"/>
              <w:jc w:val="both"/>
              <w:rPr>
                <w:color w:val="796250" w:themeColor="accent4" w:themeShade="80"/>
                <w:spacing w:val="0"/>
                <w:sz w:val="24"/>
                <w:szCs w:val="24"/>
                <w:lang w:bidi="fr-FR"/>
              </w:rPr>
            </w:pPr>
            <w:r w:rsidRPr="00B67968">
              <w:rPr>
                <w:color w:val="796250" w:themeColor="accent4" w:themeShade="80"/>
                <w:spacing w:val="0"/>
                <w:sz w:val="24"/>
                <w:szCs w:val="24"/>
                <w:lang w:bidi="fr-FR"/>
              </w:rPr>
              <w:t>Cette conception a été exprimée de multiples façons à travers les âges et continue de s’élargir à mesure que l’humanité avance.</w:t>
            </w:r>
          </w:p>
          <w:p w14:paraId="161A1E75" w14:textId="77777777" w:rsidR="00FA3657" w:rsidRPr="00B67968" w:rsidRDefault="00C456DA" w:rsidP="00C456DA">
            <w:pPr>
              <w:pStyle w:val="Corpsdetextemarron"/>
              <w:jc w:val="both"/>
              <w:rPr>
                <w:color w:val="796250" w:themeColor="accent4" w:themeShade="80"/>
                <w:spacing w:val="0"/>
                <w:sz w:val="24"/>
                <w:szCs w:val="24"/>
                <w:lang w:bidi="fr-FR"/>
              </w:rPr>
            </w:pPr>
            <w:r w:rsidRPr="00B67968">
              <w:rPr>
                <w:b/>
                <w:bCs/>
                <w:color w:val="796250" w:themeColor="accent4" w:themeShade="80"/>
                <w:sz w:val="24"/>
                <w:szCs w:val="24"/>
                <w:lang w:bidi="fr-FR"/>
              </w:rPr>
              <w:t>La science, bien qu’incertaine et changeante,</w:t>
            </w:r>
            <w:r w:rsidRPr="00B67968">
              <w:rPr>
                <w:color w:val="796250" w:themeColor="accent4" w:themeShade="80"/>
                <w:sz w:val="24"/>
                <w:szCs w:val="24"/>
                <w:lang w:bidi="fr-FR"/>
              </w:rPr>
              <w:t xml:space="preserve"> </w:t>
            </w:r>
            <w:r w:rsidRPr="00B67968">
              <w:rPr>
                <w:color w:val="796250" w:themeColor="accent4" w:themeShade="80"/>
                <w:spacing w:val="0"/>
                <w:sz w:val="24"/>
                <w:szCs w:val="24"/>
                <w:lang w:bidi="fr-FR"/>
              </w:rPr>
              <w:t>permet à l’esprit humain de progresser dan</w:t>
            </w:r>
            <w:r w:rsidR="00FA3657" w:rsidRPr="00B67968">
              <w:rPr>
                <w:color w:val="796250" w:themeColor="accent4" w:themeShade="80"/>
                <w:spacing w:val="0"/>
                <w:sz w:val="24"/>
                <w:szCs w:val="24"/>
                <w:lang w:bidi="fr-FR"/>
              </w:rPr>
              <w:t>s</w:t>
            </w:r>
            <w:r w:rsidRPr="00B67968">
              <w:rPr>
                <w:color w:val="796250" w:themeColor="accent4" w:themeShade="80"/>
                <w:spacing w:val="0"/>
                <w:sz w:val="24"/>
                <w:szCs w:val="24"/>
                <w:lang w:bidi="fr-FR"/>
              </w:rPr>
              <w:t xml:space="preserve"> la connaissance de l’être et de l’univers. </w:t>
            </w:r>
          </w:p>
          <w:p w14:paraId="40337C7D" w14:textId="08AAA8CB" w:rsidR="00C456DA" w:rsidRPr="00B67968" w:rsidRDefault="00C456DA" w:rsidP="00C456DA">
            <w:pPr>
              <w:pStyle w:val="Corpsdetextemarron"/>
              <w:jc w:val="both"/>
              <w:rPr>
                <w:color w:val="796250" w:themeColor="accent4" w:themeShade="80"/>
                <w:spacing w:val="0"/>
                <w:sz w:val="24"/>
                <w:szCs w:val="24"/>
                <w:lang w:bidi="fr-FR"/>
              </w:rPr>
            </w:pPr>
            <w:r w:rsidRPr="00B67968">
              <w:rPr>
                <w:color w:val="796250" w:themeColor="accent4" w:themeShade="80"/>
                <w:spacing w:val="0"/>
                <w:sz w:val="24"/>
                <w:szCs w:val="24"/>
                <w:lang w:bidi="fr-FR"/>
              </w:rPr>
              <w:t>En présence de nombreux phénomènes constatés expérimentalement, nul esprit clairvoyant ne peut nier la réalité de la survivance et les conséquences morales qu’elle entraîne.</w:t>
            </w:r>
          </w:p>
          <w:p w14:paraId="79AB086B" w14:textId="77777777" w:rsidR="00FA3657" w:rsidRPr="00B67968" w:rsidRDefault="00C456DA" w:rsidP="00C456DA">
            <w:pPr>
              <w:pStyle w:val="Corpsdetextemarron"/>
              <w:jc w:val="both"/>
              <w:rPr>
                <w:color w:val="796250" w:themeColor="accent4" w:themeShade="80"/>
                <w:spacing w:val="0"/>
                <w:sz w:val="24"/>
                <w:szCs w:val="24"/>
                <w:lang w:bidi="fr-FR"/>
              </w:rPr>
            </w:pPr>
            <w:r w:rsidRPr="00B67968">
              <w:rPr>
                <w:b/>
                <w:bCs/>
                <w:color w:val="796250" w:themeColor="accent4" w:themeShade="80"/>
                <w:sz w:val="24"/>
                <w:szCs w:val="24"/>
                <w:lang w:bidi="fr-FR"/>
              </w:rPr>
              <w:t>Les religions ont puissamment contribué à l’éducation humaine,</w:t>
            </w:r>
            <w:r w:rsidRPr="00B67968">
              <w:rPr>
                <w:color w:val="796250" w:themeColor="accent4" w:themeShade="80"/>
                <w:sz w:val="24"/>
                <w:szCs w:val="24"/>
                <w:lang w:bidi="fr-FR"/>
              </w:rPr>
              <w:t xml:space="preserve"> </w:t>
            </w:r>
            <w:r w:rsidRPr="00B67968">
              <w:rPr>
                <w:color w:val="796250" w:themeColor="accent4" w:themeShade="80"/>
                <w:spacing w:val="0"/>
                <w:sz w:val="24"/>
                <w:szCs w:val="24"/>
                <w:lang w:bidi="fr-FR"/>
              </w:rPr>
              <w:t xml:space="preserve">freinant les passions violentes et gravant la notion morale au fond des consciences. </w:t>
            </w:r>
          </w:p>
          <w:p w14:paraId="0593EC11" w14:textId="77777777" w:rsidR="00FA3657" w:rsidRPr="00B67968" w:rsidRDefault="00C456DA" w:rsidP="00C456DA">
            <w:pPr>
              <w:pStyle w:val="Corpsdetextemarron"/>
              <w:jc w:val="both"/>
              <w:rPr>
                <w:color w:val="796250" w:themeColor="accent4" w:themeShade="80"/>
                <w:spacing w:val="0"/>
                <w:sz w:val="24"/>
                <w:szCs w:val="24"/>
                <w:lang w:bidi="fr-FR"/>
              </w:rPr>
            </w:pPr>
            <w:r w:rsidRPr="00B67968">
              <w:rPr>
                <w:color w:val="796250" w:themeColor="accent4" w:themeShade="80"/>
                <w:spacing w:val="0"/>
                <w:sz w:val="24"/>
                <w:szCs w:val="24"/>
                <w:lang w:bidi="fr-FR"/>
              </w:rPr>
              <w:t xml:space="preserve">Leur apport esthétique est indéniable, ayant créé des chefs-d'œuvre qui se poursuivent à travers les siècles. </w:t>
            </w:r>
          </w:p>
          <w:p w14:paraId="123B9411" w14:textId="316EDFFE" w:rsidR="00C456DA" w:rsidRPr="00B67968" w:rsidRDefault="00C456DA" w:rsidP="00C456DA">
            <w:pPr>
              <w:pStyle w:val="Corpsdetextemarron"/>
              <w:jc w:val="both"/>
              <w:rPr>
                <w:color w:val="796250" w:themeColor="accent4" w:themeShade="80"/>
                <w:spacing w:val="0"/>
                <w:sz w:val="24"/>
                <w:szCs w:val="24"/>
                <w:lang w:bidi="fr-FR"/>
              </w:rPr>
            </w:pPr>
            <w:r w:rsidRPr="00B67968">
              <w:rPr>
                <w:color w:val="796250" w:themeColor="accent4" w:themeShade="80"/>
                <w:spacing w:val="0"/>
                <w:sz w:val="24"/>
                <w:szCs w:val="24"/>
                <w:lang w:bidi="fr-FR"/>
              </w:rPr>
              <w:t>Cependant, l’erreur des religions, notamment du catholicisme, réside dans leur enfermement en des dogmes rigides, immobilisant ainsi la pensée.</w:t>
            </w:r>
          </w:p>
          <w:p w14:paraId="5ED1572C" w14:textId="77777777" w:rsidR="00FA3657" w:rsidRPr="00B67968" w:rsidRDefault="00C456DA" w:rsidP="00FA3657">
            <w:pPr>
              <w:pStyle w:val="Corpsdetextemarron"/>
              <w:jc w:val="both"/>
              <w:rPr>
                <w:color w:val="796250" w:themeColor="accent4" w:themeShade="80"/>
                <w:sz w:val="24"/>
                <w:szCs w:val="24"/>
                <w:lang w:bidi="fr-FR"/>
              </w:rPr>
            </w:pPr>
            <w:r w:rsidRPr="00B67968">
              <w:rPr>
                <w:b/>
                <w:bCs/>
                <w:color w:val="796250" w:themeColor="accent4" w:themeShade="80"/>
                <w:sz w:val="24"/>
                <w:szCs w:val="24"/>
                <w:lang w:bidi="fr-FR"/>
              </w:rPr>
              <w:t>Le matérialisme a gagné du terrain,</w:t>
            </w:r>
            <w:r w:rsidRPr="00B67968">
              <w:rPr>
                <w:color w:val="796250" w:themeColor="accent4" w:themeShade="80"/>
                <w:sz w:val="24"/>
                <w:szCs w:val="24"/>
                <w:lang w:bidi="fr-FR"/>
              </w:rPr>
              <w:t xml:space="preserve"> proclamant une morale qui prône la lutte pour la vie et la sélection des forts. </w:t>
            </w:r>
          </w:p>
          <w:bookmarkEnd w:id="3"/>
          <w:p w14:paraId="1825B692" w14:textId="3FD3C735" w:rsidR="00107408" w:rsidRPr="00B67968" w:rsidRDefault="00107408" w:rsidP="00FA3657">
            <w:pPr>
              <w:pStyle w:val="Corpsdetextemarron"/>
              <w:jc w:val="both"/>
              <w:rPr>
                <w:color w:val="796250" w:themeColor="accent4" w:themeShade="80"/>
                <w:sz w:val="24"/>
                <w:szCs w:val="24"/>
                <w:lang w:bidi="fr-FR"/>
              </w:rPr>
            </w:pPr>
          </w:p>
        </w:tc>
        <w:tc>
          <w:tcPr>
            <w:tcW w:w="4731" w:type="dxa"/>
            <w:vMerge/>
            <w:tcBorders>
              <w:top w:val="nil"/>
              <w:left w:val="nil"/>
              <w:bottom w:val="nil"/>
              <w:right w:val="nil"/>
            </w:tcBorders>
            <w:tcMar>
              <w:top w:w="288" w:type="dxa"/>
              <w:left w:w="115" w:type="dxa"/>
              <w:right w:w="115" w:type="dxa"/>
            </w:tcMar>
          </w:tcPr>
          <w:p w14:paraId="79D9AD6B" w14:textId="77777777" w:rsidR="00C531D5" w:rsidRPr="00B67968" w:rsidRDefault="00C531D5" w:rsidP="00657D4C">
            <w:pPr>
              <w:jc w:val="both"/>
              <w:rPr>
                <w:color w:val="796250" w:themeColor="accent4" w:themeShade="80"/>
                <w:sz w:val="20"/>
                <w:szCs w:val="20"/>
              </w:rPr>
            </w:pPr>
          </w:p>
        </w:tc>
        <w:tc>
          <w:tcPr>
            <w:tcW w:w="286" w:type="dxa"/>
            <w:gridSpan w:val="2"/>
            <w:vMerge/>
            <w:tcBorders>
              <w:top w:val="nil"/>
              <w:left w:val="nil"/>
              <w:bottom w:val="nil"/>
              <w:right w:val="nil"/>
            </w:tcBorders>
          </w:tcPr>
          <w:p w14:paraId="2EDECC6C" w14:textId="77777777" w:rsidR="00C531D5" w:rsidRPr="00E20FFD" w:rsidRDefault="00C531D5" w:rsidP="00657D4C">
            <w:pPr>
              <w:jc w:val="both"/>
              <w:rPr>
                <w:color w:val="5D5041" w:themeColor="accent1" w:themeShade="80"/>
              </w:rPr>
            </w:pPr>
          </w:p>
        </w:tc>
        <w:tc>
          <w:tcPr>
            <w:tcW w:w="4709" w:type="dxa"/>
            <w:vMerge/>
            <w:tcBorders>
              <w:top w:val="nil"/>
              <w:left w:val="nil"/>
              <w:bottom w:val="nil"/>
              <w:right w:val="nil"/>
            </w:tcBorders>
            <w:shd w:val="clear" w:color="auto" w:fill="E5E6E4" w:themeFill="accent2" w:themeFillTint="33"/>
          </w:tcPr>
          <w:p w14:paraId="34550A1A" w14:textId="77777777" w:rsidR="00C531D5" w:rsidRPr="00E20FFD" w:rsidRDefault="00C531D5" w:rsidP="00657D4C">
            <w:pPr>
              <w:jc w:val="both"/>
            </w:pPr>
          </w:p>
        </w:tc>
      </w:tr>
      <w:bookmarkEnd w:id="1"/>
    </w:tbl>
    <w:p w14:paraId="302603FA" w14:textId="586BC3FC" w:rsidR="00FA74BC" w:rsidRPr="00FA74BC" w:rsidRDefault="00FA74BC" w:rsidP="00FA74BC">
      <w:pPr>
        <w:tabs>
          <w:tab w:val="center" w:pos="6480"/>
        </w:tabs>
        <w:sectPr w:rsidR="00FA74BC" w:rsidRPr="00FA74BC" w:rsidSect="00874263">
          <w:headerReference w:type="default" r:id="rId12"/>
          <w:footerReference w:type="even" r:id="rId13"/>
          <w:footerReference w:type="default" r:id="rId14"/>
          <w:footerReference w:type="first" r:id="rId15"/>
          <w:pgSz w:w="15840" w:h="24480" w:code="3"/>
          <w:pgMar w:top="576" w:right="1440" w:bottom="360" w:left="1440" w:header="432" w:footer="432" w:gutter="0"/>
          <w:cols w:space="720"/>
          <w:titlePg/>
          <w:docGrid w:linePitch="360"/>
        </w:sectPr>
      </w:pPr>
    </w:p>
    <w:p w14:paraId="3D735B5F" w14:textId="77777777" w:rsidR="00490F0F" w:rsidRPr="00E20FFD" w:rsidRDefault="00DB5087" w:rsidP="00490F0F">
      <w:pPr>
        <w:pStyle w:val="Ancregraphique"/>
      </w:pPr>
      <w:r w:rsidRPr="00E20FFD">
        <w:rPr>
          <w:noProof/>
          <w:lang w:eastAsia="fr-FR"/>
        </w:rPr>
        <w:lastRenderedPageBreak/>
        <mc:AlternateContent>
          <mc:Choice Requires="wps">
            <w:drawing>
              <wp:anchor distT="0" distB="0" distL="114300" distR="114300" simplePos="0" relativeHeight="251685888" behindDoc="1" locked="1" layoutInCell="1" allowOverlap="1" wp14:anchorId="6D04E880" wp14:editId="5C40D437">
                <wp:simplePos x="0" y="0"/>
                <wp:positionH relativeFrom="column">
                  <wp:posOffset>3278505</wp:posOffset>
                </wp:positionH>
                <wp:positionV relativeFrom="paragraph">
                  <wp:posOffset>-238125</wp:posOffset>
                </wp:positionV>
                <wp:extent cx="2752090" cy="713105"/>
                <wp:effectExtent l="0" t="0" r="0" b="0"/>
                <wp:wrapNone/>
                <wp:docPr id="13" name="Forme libre : Forme libre :">
                  <a:extLst xmlns:a="http://schemas.openxmlformats.org/drawingml/2006/main">
                    <a:ext uri="{FF2B5EF4-FFF2-40B4-BE49-F238E27FC236}">
                      <a16:creationId xmlns:a16="http://schemas.microsoft.com/office/drawing/2014/main" id="{DEF7CD2D-E46E-4126-AEC5-C7A1EBF1537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090" cy="713105"/>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6E4072C" id="Forme libre : Forme libre :" o:spid="_x0000_s1026" alt="&quot;&quot;" style="position:absolute;margin-left:258.15pt;margin-top:-18.75pt;width:216.7pt;height:5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" path="m,l2748917,r-74987,100278c2365056,474547,1897616,713105,1374458,713105,851300,713105,383860,474547,74986,100278l,xe" fillcolor="#e8e8e3 [1302]" stroked="f" strokeweight="1pt">
                <v:stroke joinstyle="miter"/>
                <v:path arrowok="t" o:connecttype="custom" o:connectlocs="0,0;2752090,0;2677016,100278;1376044,713105;75073,100278" o:connectangles="0,0,0,0,0"/>
                <w10:anchorlock/>
              </v:shape>
            </w:pict>
          </mc:Fallback>
        </mc:AlternateContent>
      </w:r>
    </w:p>
    <w:tbl>
      <w:tblPr>
        <w:tblStyle w:val="Tabelacomgrade"/>
        <w:tblW w:w="5264" w:type="pct"/>
        <w:tblInd w:w="-284" w:type="dxa"/>
        <w:tblLayout w:type="fixed"/>
        <w:tblLook w:val="04A0" w:firstRow="1" w:lastRow="0" w:firstColumn="1" w:lastColumn="0" w:noHBand="0" w:noVBand="1"/>
      </w:tblPr>
      <w:tblGrid>
        <w:gridCol w:w="4679"/>
        <w:gridCol w:w="4903"/>
        <w:gridCol w:w="238"/>
        <w:gridCol w:w="5340"/>
      </w:tblGrid>
      <w:tr w:rsidR="00490F0F" w:rsidRPr="00E20FFD" w14:paraId="47F3DF7F" w14:textId="77777777" w:rsidTr="007F2EB4">
        <w:trPr>
          <w:trHeight w:val="1169"/>
        </w:trPr>
        <w:tc>
          <w:tcPr>
            <w:tcW w:w="15160" w:type="dxa"/>
            <w:gridSpan w:val="4"/>
            <w:tcBorders>
              <w:top w:val="nil"/>
              <w:left w:val="nil"/>
              <w:bottom w:val="nil"/>
              <w:right w:val="nil"/>
            </w:tcBorders>
            <w:shd w:val="clear" w:color="auto" w:fill="auto"/>
            <w:tcMar>
              <w:left w:w="0" w:type="dxa"/>
              <w:right w:w="0" w:type="dxa"/>
            </w:tcMar>
          </w:tcPr>
          <w:bookmarkStart w:id="4" w:name="_Hlk55863192"/>
          <w:p w14:paraId="0D852547" w14:textId="2C32EA57" w:rsidR="00490F0F" w:rsidRPr="00E20FFD" w:rsidRDefault="00000000" w:rsidP="008E3641">
            <w:pPr>
              <w:pStyle w:val="Cabealho"/>
            </w:pPr>
            <w:sdt>
              <w:sdtPr>
                <w:rPr>
                  <w:sz w:val="32"/>
                  <w:szCs w:val="24"/>
                </w:rPr>
                <w:id w:val="-13929365"/>
                <w:placeholder>
                  <w:docPart w:val="5EF71AC9668647869F1A045CD527B546"/>
                </w:placeholder>
                <w15:appearance w15:val="hidden"/>
              </w:sdtPr>
              <w:sdtContent>
                <w:r w:rsidR="00805C6D" w:rsidRPr="00251736">
                  <w:rPr>
                    <w:sz w:val="32"/>
                    <w:szCs w:val="24"/>
                  </w:rPr>
                  <w:t xml:space="preserve">01 </w:t>
                </w:r>
                <w:r w:rsidR="00AA4A2B" w:rsidRPr="00251736">
                  <w:rPr>
                    <w:sz w:val="32"/>
                    <w:szCs w:val="24"/>
                  </w:rPr>
                  <w:t>jui</w:t>
                </w:r>
                <w:r w:rsidR="00636580">
                  <w:rPr>
                    <w:sz w:val="32"/>
                    <w:szCs w:val="24"/>
                  </w:rPr>
                  <w:t>llet</w:t>
                </w:r>
                <w:r w:rsidR="00805C6D" w:rsidRPr="00251736">
                  <w:rPr>
                    <w:sz w:val="32"/>
                    <w:szCs w:val="24"/>
                  </w:rPr>
                  <w:t xml:space="preserve"> 2024</w:t>
                </w:r>
              </w:sdtContent>
            </w:sdt>
            <w:r w:rsidR="00B80E0B" w:rsidRPr="00251736">
              <w:rPr>
                <w:sz w:val="32"/>
                <w:szCs w:val="24"/>
                <w:lang w:bidi="fr-FR"/>
              </w:rPr>
              <w:t xml:space="preserve"> </w:t>
            </w:r>
          </w:p>
        </w:tc>
      </w:tr>
      <w:tr w:rsidR="00913F01" w:rsidRPr="00E20FFD" w14:paraId="2E43CFDD" w14:textId="77777777" w:rsidTr="007F2EB4">
        <w:trPr>
          <w:trHeight w:val="975"/>
        </w:trPr>
        <w:tc>
          <w:tcPr>
            <w:tcW w:w="9582" w:type="dxa"/>
            <w:gridSpan w:val="2"/>
            <w:tcBorders>
              <w:top w:val="nil"/>
              <w:left w:val="nil"/>
              <w:bottom w:val="nil"/>
              <w:right w:val="nil"/>
            </w:tcBorders>
            <w:shd w:val="clear" w:color="auto" w:fill="auto"/>
            <w:tcMar>
              <w:left w:w="0" w:type="dxa"/>
              <w:right w:w="0" w:type="dxa"/>
            </w:tcMar>
          </w:tcPr>
          <w:p w14:paraId="71D1E8A5" w14:textId="0C3D6724" w:rsidR="00913F01" w:rsidRPr="00E20FFD" w:rsidRDefault="007D72DE" w:rsidP="00F54276">
            <w:bookmarkStart w:id="5" w:name="_Hlk170401422"/>
            <w:bookmarkEnd w:id="4"/>
            <w:r w:rsidRPr="007D72DE">
              <w:rPr>
                <w:rStyle w:val="wixguard"/>
                <w:rFonts w:ascii="orig_cherry_cream_soda" w:eastAsiaTheme="majorEastAsia" w:hAnsi="orig_cherry_cream_soda"/>
                <w:noProof/>
                <w:sz w:val="23"/>
                <w:szCs w:val="23"/>
                <w:bdr w:val="none" w:sz="0" w:space="0" w:color="auto" w:frame="1"/>
                <w:lang w:eastAsia="fr-FR"/>
              </w:rPr>
              <w:drawing>
                <wp:inline distT="0" distB="0" distL="0" distR="0" wp14:anchorId="2AAA7B77" wp14:editId="6EC67424">
                  <wp:extent cx="6038850" cy="1584251"/>
                  <wp:effectExtent l="0" t="0" r="0" b="0"/>
                  <wp:docPr id="20853027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02749" name=""/>
                          <pic:cNvPicPr/>
                        </pic:nvPicPr>
                        <pic:blipFill>
                          <a:blip r:embed="rId16"/>
                          <a:stretch>
                            <a:fillRect/>
                          </a:stretch>
                        </pic:blipFill>
                        <pic:spPr>
                          <a:xfrm>
                            <a:off x="0" y="0"/>
                            <a:ext cx="6038850" cy="1584251"/>
                          </a:xfrm>
                          <a:prstGeom prst="rect">
                            <a:avLst/>
                          </a:prstGeom>
                        </pic:spPr>
                      </pic:pic>
                    </a:graphicData>
                  </a:graphic>
                </wp:inline>
              </w:drawing>
            </w:r>
          </w:p>
        </w:tc>
        <w:tc>
          <w:tcPr>
            <w:tcW w:w="238" w:type="dxa"/>
            <w:tcBorders>
              <w:top w:val="nil"/>
              <w:left w:val="nil"/>
              <w:bottom w:val="nil"/>
              <w:right w:val="nil"/>
            </w:tcBorders>
          </w:tcPr>
          <w:p w14:paraId="1CD6F628" w14:textId="77777777" w:rsidR="00913F01" w:rsidRPr="00A90E6A" w:rsidRDefault="00913F01">
            <w:pPr>
              <w:rPr>
                <w:sz w:val="24"/>
                <w:szCs w:val="24"/>
              </w:rPr>
            </w:pPr>
          </w:p>
        </w:tc>
        <w:tc>
          <w:tcPr>
            <w:tcW w:w="5340" w:type="dxa"/>
            <w:vMerge w:val="restart"/>
            <w:tcBorders>
              <w:top w:val="nil"/>
              <w:left w:val="nil"/>
              <w:bottom w:val="nil"/>
              <w:right w:val="nil"/>
            </w:tcBorders>
            <w:shd w:val="clear" w:color="auto" w:fill="E5DDD7" w:themeFill="accent4" w:themeFillTint="99"/>
            <w:tcMar>
              <w:top w:w="0" w:type="dxa"/>
              <w:left w:w="288" w:type="dxa"/>
              <w:right w:w="288" w:type="dxa"/>
            </w:tcMar>
          </w:tcPr>
          <w:p w14:paraId="7DAE2BE0" w14:textId="77777777" w:rsidR="00F54276" w:rsidRPr="00A90E6A" w:rsidRDefault="00F54276" w:rsidP="00F54276">
            <w:pPr>
              <w:rPr>
                <w:sz w:val="24"/>
                <w:szCs w:val="24"/>
              </w:rPr>
            </w:pPr>
          </w:p>
          <w:p w14:paraId="04895339" w14:textId="23D0AE47" w:rsidR="00636580" w:rsidRPr="00BB45F0" w:rsidRDefault="00636580" w:rsidP="00BB45F0">
            <w:pPr>
              <w:jc w:val="center"/>
              <w:rPr>
                <w:rFonts w:asciiTheme="majorHAnsi" w:hAnsiTheme="majorHAnsi" w:cs="Arial"/>
                <w:b/>
                <w:bCs/>
                <w:noProof/>
                <w:color w:val="5F645C" w:themeColor="accent2" w:themeShade="BF"/>
                <w:sz w:val="48"/>
                <w:szCs w:val="24"/>
              </w:rPr>
            </w:pPr>
            <w:r w:rsidRPr="00BB45F0">
              <w:rPr>
                <w:rFonts w:asciiTheme="majorHAnsi" w:hAnsiTheme="majorHAnsi" w:cs="Arial"/>
                <w:b/>
                <w:bCs/>
                <w:noProof/>
                <w:color w:val="5F645C" w:themeColor="accent2" w:themeShade="BF"/>
                <w:sz w:val="48"/>
                <w:szCs w:val="24"/>
              </w:rPr>
              <w:t>Harmonie Intérieure</w:t>
            </w:r>
          </w:p>
          <w:p w14:paraId="5120D9C8" w14:textId="207D5DEF" w:rsidR="00636580" w:rsidRPr="00636580" w:rsidRDefault="00636580" w:rsidP="00BB45F0">
            <w:pPr>
              <w:jc w:val="center"/>
              <w:rPr>
                <w:rFonts w:asciiTheme="majorHAnsi" w:hAnsiTheme="majorHAnsi" w:cs="Arial"/>
                <w:b/>
                <w:bCs/>
                <w:noProof/>
                <w:color w:val="5F645C" w:themeColor="accent2" w:themeShade="BF"/>
                <w:sz w:val="40"/>
                <w:szCs w:val="20"/>
              </w:rPr>
            </w:pPr>
            <w:r w:rsidRPr="00636580">
              <w:rPr>
                <w:rFonts w:asciiTheme="majorHAnsi" w:hAnsiTheme="majorHAnsi" w:cs="Arial"/>
                <w:b/>
                <w:bCs/>
                <w:noProof/>
                <w:color w:val="5F645C" w:themeColor="accent2" w:themeShade="BF"/>
                <w:sz w:val="40"/>
                <w:szCs w:val="20"/>
              </w:rPr>
              <w:t>La Clé du Bien-Être</w:t>
            </w:r>
          </w:p>
          <w:p w14:paraId="29D01876" w14:textId="7F43A69F" w:rsidR="00913F01" w:rsidRPr="00636580" w:rsidRDefault="00124873" w:rsidP="00636580">
            <w:pPr>
              <w:jc w:val="right"/>
              <w:rPr>
                <w:b/>
                <w:bCs/>
                <w:caps/>
                <w:noProof/>
                <w:color w:val="5F645C" w:themeColor="accent2" w:themeShade="BF"/>
                <w:sz w:val="24"/>
                <w:szCs w:val="24"/>
              </w:rPr>
            </w:pPr>
            <w:r w:rsidRPr="00A90E6A">
              <w:rPr>
                <w:rStyle w:val="Nomdauteurvertolive"/>
                <w:lang w:bidi="fr-FR"/>
              </w:rPr>
              <w:t>-----------</w:t>
            </w:r>
            <w:r w:rsidR="00AF2748" w:rsidRPr="00A90E6A">
              <w:rPr>
                <w:rStyle w:val="Nomdauteurvertolive"/>
                <w:lang w:bidi="fr-FR"/>
              </w:rPr>
              <w:t>--</w:t>
            </w:r>
            <w:r w:rsidR="00F52E53" w:rsidRPr="00A90E6A">
              <w:rPr>
                <w:rStyle w:val="Nomdauteurvertolive"/>
                <w:lang w:bidi="fr-FR"/>
              </w:rPr>
              <w:t>-----</w:t>
            </w:r>
            <w:r w:rsidR="00AF2748" w:rsidRPr="00A90E6A">
              <w:rPr>
                <w:rStyle w:val="Nomdauteurvertolive"/>
                <w:lang w:bidi="fr-FR"/>
              </w:rPr>
              <w:t>---</w:t>
            </w:r>
            <w:r w:rsidRPr="00A90E6A">
              <w:rPr>
                <w:rStyle w:val="Nomdauteurvertolive"/>
                <w:lang w:bidi="fr-FR"/>
              </w:rPr>
              <w:t>---</w:t>
            </w:r>
            <w:r w:rsidR="007E705F" w:rsidRPr="00A90E6A">
              <w:rPr>
                <w:rStyle w:val="Nomdauteurvertolive"/>
                <w:lang w:bidi="fr-FR"/>
              </w:rPr>
              <w:t>---</w:t>
            </w:r>
            <w:r w:rsidRPr="00A90E6A">
              <w:rPr>
                <w:rStyle w:val="Nomdauteurvertolive"/>
                <w:lang w:bidi="fr-FR"/>
              </w:rPr>
              <w:t xml:space="preserve"> </w:t>
            </w:r>
            <w:sdt>
              <w:sdtPr>
                <w:rPr>
                  <w:rStyle w:val="Nomdauteurvertolive"/>
                  <w:sz w:val="22"/>
                  <w:szCs w:val="22"/>
                </w:rPr>
                <w:id w:val="-456174158"/>
                <w:placeholder>
                  <w:docPart w:val="C7626434EA16466E802E44D1611A4BF6"/>
                </w:placeholder>
                <w15:appearance w15:val="hidden"/>
              </w:sdtPr>
              <w:sdtContent>
                <w:r w:rsidR="00535700">
                  <w:rPr>
                    <w:rStyle w:val="Nomdauteurvertolive"/>
                    <w:sz w:val="22"/>
                    <w:szCs w:val="22"/>
                  </w:rPr>
                  <w:t>Géraldine BONNIN</w:t>
                </w:r>
                <w:r w:rsidR="007E705F" w:rsidRPr="005C173E">
                  <w:rPr>
                    <w:rStyle w:val="Nomdauteurvertolive"/>
                    <w:sz w:val="22"/>
                    <w:szCs w:val="22"/>
                  </w:rPr>
                  <w:t xml:space="preserve"> </w:t>
                </w:r>
                <w:r w:rsidR="00BD1699" w:rsidRPr="005C173E">
                  <w:rPr>
                    <w:rStyle w:val="Nomdauteurvertolive"/>
                    <w:sz w:val="22"/>
                    <w:szCs w:val="22"/>
                  </w:rPr>
                  <w:t>Dany BEAUCHAMP</w:t>
                </w:r>
              </w:sdtContent>
            </w:sdt>
          </w:p>
          <w:bookmarkStart w:id="6" w:name="_Hlk167214449" w:displacedByCustomXml="next"/>
          <w:sdt>
            <w:sdtPr>
              <w:id w:val="1246692573"/>
              <w:placeholder>
                <w:docPart w:val="33DD0676D73B4F6E8A4D3B6307CD3AC9"/>
              </w:placeholder>
              <w15:appearance w15:val="hidden"/>
            </w:sdtPr>
            <w:sdtEndPr>
              <w:rPr>
                <w:b/>
                <w:bCs/>
              </w:rPr>
            </w:sdtEndPr>
            <w:sdtContent>
              <w:bookmarkEnd w:id="6" w:displacedByCustomXml="prev"/>
              <w:p w14:paraId="732AE719" w14:textId="1AB8DADC" w:rsidR="00636580" w:rsidRPr="00636580" w:rsidRDefault="00636580" w:rsidP="00636580">
                <w:pPr>
                  <w:jc w:val="both"/>
                  <w:rPr>
                    <w:b/>
                    <w:bCs/>
                  </w:rPr>
                </w:pPr>
                <w:r w:rsidRPr="006878E0">
                  <w:rPr>
                    <w:b/>
                    <w:bCs/>
                  </w:rPr>
                  <w:t>Une Pratique Quotidienne</w:t>
                </w:r>
              </w:p>
              <w:p w14:paraId="51DEF75F" w14:textId="77777777" w:rsidR="00636580" w:rsidRDefault="00636580" w:rsidP="00636580">
                <w:pPr>
                  <w:jc w:val="both"/>
                </w:pPr>
                <w:r w:rsidRPr="006878E0">
                  <w:t xml:space="preserve">Dans le tumulte de la vie moderne, il est essentiel de prendre du recul, de se regarder honnêtement dans le miroir de notre conscience et de faire un examen de soi régulier. </w:t>
                </w:r>
              </w:p>
              <w:p w14:paraId="257DF3E5" w14:textId="77777777" w:rsidR="00636580" w:rsidRDefault="00636580" w:rsidP="00636580">
                <w:pPr>
                  <w:jc w:val="both"/>
                </w:pPr>
                <w:r w:rsidRPr="006878E0">
                  <w:t xml:space="preserve">Il est temps de laisser l'orgueil de côté et de se débarrasser de la rancune. En diminuant nos défauts, nous laissons place à nos qualités et apprenons à aimer notre prochain. </w:t>
                </w:r>
              </w:p>
              <w:p w14:paraId="4FF0A184" w14:textId="71C4C9C8" w:rsidR="00636580" w:rsidRDefault="00636580" w:rsidP="00636580">
                <w:pPr>
                  <w:jc w:val="both"/>
                </w:pPr>
                <w:r w:rsidRPr="006878E0">
                  <w:t>Même un enfant peut le faire, alors pourquoi pas un adulte ?</w:t>
                </w:r>
              </w:p>
              <w:p w14:paraId="542496C5" w14:textId="77777777" w:rsidR="00636580" w:rsidRPr="006878E0" w:rsidRDefault="00636580" w:rsidP="00636580">
                <w:pPr>
                  <w:jc w:val="both"/>
                </w:pPr>
              </w:p>
              <w:p w14:paraId="5D713379" w14:textId="77777777" w:rsidR="00636580" w:rsidRPr="006878E0" w:rsidRDefault="00636580" w:rsidP="00636580">
                <w:pPr>
                  <w:jc w:val="both"/>
                </w:pPr>
                <w:r w:rsidRPr="006878E0">
                  <w:rPr>
                    <w:b/>
                    <w:bCs/>
                  </w:rPr>
                  <w:t>Syntonie : Élever sa Fréquence Vibratoire</w:t>
                </w:r>
              </w:p>
              <w:p w14:paraId="69FF40F7" w14:textId="77777777" w:rsidR="00636580" w:rsidRDefault="00636580" w:rsidP="00636580">
                <w:pPr>
                  <w:jc w:val="both"/>
                </w:pPr>
                <w:r w:rsidRPr="006878E0">
                  <w:t xml:space="preserve">Comment atteindre et maintenir une syntonie élevée ? C'est une question qui nécessite réflexion et pratique. </w:t>
                </w:r>
              </w:p>
              <w:p w14:paraId="77ED4F4E" w14:textId="66085DB1" w:rsidR="00636580" w:rsidRDefault="00636580" w:rsidP="00636580">
                <w:pPr>
                  <w:jc w:val="both"/>
                </w:pPr>
                <w:r w:rsidRPr="006878E0">
                  <w:t xml:space="preserve">En aimant son prochain, en pratiquant la charité, en émettant des pensées positives, en méditant, en priant, ou en faisant du yoga, nous pouvons élever notre fréquence vibratoire. </w:t>
                </w:r>
              </w:p>
              <w:p w14:paraId="5AD07FB9" w14:textId="14FF6C50" w:rsidR="00636580" w:rsidRPr="006878E0" w:rsidRDefault="00636580" w:rsidP="00636580">
                <w:pPr>
                  <w:jc w:val="both"/>
                </w:pPr>
                <w:r w:rsidRPr="006878E0">
                  <w:t xml:space="preserve">Mais attention, la syntonie fluctue constamment en raison des influences extérieures. Il est donc crucial de veiller et de prier </w:t>
                </w:r>
                <w:r w:rsidR="005F6752">
                  <w:t>régulièrement</w:t>
                </w:r>
                <w:r w:rsidRPr="006878E0">
                  <w:t xml:space="preserve"> pour maintenir cette connexion avec le</w:t>
                </w:r>
                <w:r w:rsidR="005F6752">
                  <w:t>s</w:t>
                </w:r>
                <w:r w:rsidRPr="006878E0">
                  <w:t xml:space="preserve"> plan</w:t>
                </w:r>
                <w:r w:rsidR="005F6752">
                  <w:t>s</w:t>
                </w:r>
                <w:r w:rsidRPr="006878E0">
                  <w:t xml:space="preserve"> </w:t>
                </w:r>
                <w:r w:rsidR="005F6752">
                  <w:t xml:space="preserve">spirituels </w:t>
                </w:r>
                <w:r w:rsidRPr="006878E0">
                  <w:t>supérieur</w:t>
                </w:r>
                <w:r w:rsidR="005F6752">
                  <w:t>s</w:t>
                </w:r>
                <w:r w:rsidRPr="006878E0">
                  <w:t>.</w:t>
                </w:r>
              </w:p>
              <w:p w14:paraId="24346B78" w14:textId="77777777" w:rsidR="00636580" w:rsidRDefault="00636580" w:rsidP="00636580">
                <w:pPr>
                  <w:jc w:val="both"/>
                  <w:rPr>
                    <w:b/>
                    <w:bCs/>
                  </w:rPr>
                </w:pPr>
              </w:p>
              <w:p w14:paraId="0BC0C316" w14:textId="2346DEF1" w:rsidR="00636580" w:rsidRPr="006878E0" w:rsidRDefault="00636580" w:rsidP="00636580">
                <w:pPr>
                  <w:jc w:val="both"/>
                </w:pPr>
                <w:r w:rsidRPr="006878E0">
                  <w:rPr>
                    <w:b/>
                    <w:bCs/>
                  </w:rPr>
                  <w:t xml:space="preserve">Pratique </w:t>
                </w:r>
                <w:r w:rsidR="00674924" w:rsidRPr="006878E0">
                  <w:rPr>
                    <w:b/>
                    <w:bCs/>
                  </w:rPr>
                  <w:t>d’</w:t>
                </w:r>
                <w:proofErr w:type="spellStart"/>
                <w:r w:rsidR="00674924" w:rsidRPr="006878E0">
                  <w:rPr>
                    <w:b/>
                    <w:bCs/>
                  </w:rPr>
                  <w:t>auto-guérison</w:t>
                </w:r>
                <w:proofErr w:type="spellEnd"/>
                <w:r w:rsidRPr="006878E0">
                  <w:rPr>
                    <w:b/>
                    <w:bCs/>
                  </w:rPr>
                  <w:t xml:space="preserve"> : Un Engagement Mental et Physique</w:t>
                </w:r>
              </w:p>
              <w:p w14:paraId="741F085D" w14:textId="77777777" w:rsidR="00636580" w:rsidRDefault="00636580" w:rsidP="00636580">
                <w:pPr>
                  <w:jc w:val="both"/>
                </w:pPr>
                <w:r w:rsidRPr="006878E0">
                  <w:t xml:space="preserve">Pour nettoyer notre esprit des pensées négatives, il est essentiel de réduire notre exposition à des sources de pollution mentale telles que la radio, la télévision, ou les films à caractère négatif. </w:t>
                </w:r>
              </w:p>
              <w:p w14:paraId="4F29C707" w14:textId="77777777" w:rsidR="00636580" w:rsidRDefault="00636580" w:rsidP="00636580">
                <w:pPr>
                  <w:jc w:val="both"/>
                </w:pPr>
                <w:r w:rsidRPr="006878E0">
                  <w:t xml:space="preserve">Remplaçons-les par des pensées positives, des lectures inspirantes, de la musique apaisante et des méditations. </w:t>
                </w:r>
              </w:p>
              <w:p w14:paraId="7D08E586" w14:textId="3F2D7D39" w:rsidR="00636580" w:rsidRPr="006878E0" w:rsidRDefault="00636580" w:rsidP="00636580">
                <w:pPr>
                  <w:jc w:val="both"/>
                </w:pPr>
                <w:r w:rsidRPr="006878E0">
                  <w:t>De même, sur le plan physique, choisissons une alimentation saine et équilibrée, pratiquons le sport et le yoga pour maintenir notre corps en harmonie.</w:t>
                </w:r>
              </w:p>
              <w:p w14:paraId="7B58778C" w14:textId="77777777" w:rsidR="00636580" w:rsidRDefault="00636580" w:rsidP="00636580">
                <w:pPr>
                  <w:jc w:val="both"/>
                  <w:rPr>
                    <w:b/>
                    <w:bCs/>
                  </w:rPr>
                </w:pPr>
              </w:p>
              <w:p w14:paraId="595A5145" w14:textId="3581DE4F" w:rsidR="00636580" w:rsidRPr="006878E0" w:rsidRDefault="00636580" w:rsidP="00636580">
                <w:pPr>
                  <w:jc w:val="both"/>
                </w:pPr>
                <w:r w:rsidRPr="006878E0">
                  <w:rPr>
                    <w:b/>
                    <w:bCs/>
                  </w:rPr>
                  <w:t>Réforme Intime : Le Chemin vers le Bonheur</w:t>
                </w:r>
              </w:p>
              <w:p w14:paraId="43C441A5" w14:textId="3EA87C47" w:rsidR="00636580" w:rsidRDefault="00636580" w:rsidP="00636580">
                <w:pPr>
                  <w:jc w:val="both"/>
                </w:pPr>
                <w:r w:rsidRPr="006878E0">
                  <w:t xml:space="preserve">La réforme intime est la clé maîtresse pour atteindre le bonheur. En prenant conscience de nos défauts, en développant la solidarité, la fraternité, et en pratiquant la charité, nous pouvons avancer sur le chemin de l'évolution spirituelle. </w:t>
                </w:r>
              </w:p>
              <w:p w14:paraId="2504AB54" w14:textId="77777777" w:rsidR="00636580" w:rsidRDefault="00636580" w:rsidP="00636580">
                <w:pPr>
                  <w:jc w:val="both"/>
                </w:pPr>
                <w:r w:rsidRPr="006878E0">
                  <w:t xml:space="preserve">La route est longue et parfois ardue, mais avec détermination et amour dans nos cœurs, nous pouvons créer un paradis ici même sur Terre. </w:t>
                </w:r>
              </w:p>
              <w:p w14:paraId="78ECAD30" w14:textId="5B173979" w:rsidR="00636580" w:rsidRPr="006878E0" w:rsidRDefault="00636580" w:rsidP="00636580">
                <w:pPr>
                  <w:jc w:val="both"/>
                </w:pPr>
                <w:r w:rsidRPr="006878E0">
                  <w:t>La réforme intime est un chemin vers la lumière de l'âme, une lumière qui guide tout être humain sur le chemin de son développement spirituel.</w:t>
                </w:r>
              </w:p>
              <w:p w14:paraId="01F4287D" w14:textId="77777777" w:rsidR="00636580" w:rsidRDefault="00636580" w:rsidP="00636580">
                <w:pPr>
                  <w:jc w:val="both"/>
                </w:pPr>
              </w:p>
              <w:p w14:paraId="36E90BB1" w14:textId="77777777" w:rsidR="005F6752" w:rsidRDefault="00636580" w:rsidP="00636580">
                <w:pPr>
                  <w:jc w:val="both"/>
                  <w:rPr>
                    <w:b/>
                    <w:bCs/>
                  </w:rPr>
                </w:pPr>
                <w:r w:rsidRPr="00636580">
                  <w:rPr>
                    <w:b/>
                    <w:bCs/>
                  </w:rPr>
                  <w:t xml:space="preserve">En conclusion, la recherche de l'harmonie intérieure est un voyage personnel et continu. </w:t>
                </w:r>
              </w:p>
              <w:p w14:paraId="6B942B08" w14:textId="7EEBCB74" w:rsidR="00B53794" w:rsidRPr="00636580" w:rsidRDefault="00636580" w:rsidP="00636580">
                <w:pPr>
                  <w:jc w:val="both"/>
                  <w:rPr>
                    <w:b/>
                    <w:bCs/>
                  </w:rPr>
                </w:pPr>
                <w:r w:rsidRPr="00636580">
                  <w:rPr>
                    <w:b/>
                    <w:bCs/>
                  </w:rPr>
                  <w:t xml:space="preserve">En cultivant la conscience de soi, en élevant notre fréquence vibratoire, en pratiquant </w:t>
                </w:r>
                <w:r w:rsidR="00674924" w:rsidRPr="00636580">
                  <w:rPr>
                    <w:b/>
                    <w:bCs/>
                  </w:rPr>
                  <w:t>l’</w:t>
                </w:r>
                <w:proofErr w:type="spellStart"/>
                <w:r w:rsidR="00674924" w:rsidRPr="00636580">
                  <w:rPr>
                    <w:b/>
                    <w:bCs/>
                  </w:rPr>
                  <w:t>auto-guérison</w:t>
                </w:r>
                <w:proofErr w:type="spellEnd"/>
                <w:r w:rsidRPr="00636580">
                  <w:rPr>
                    <w:b/>
                    <w:bCs/>
                  </w:rPr>
                  <w:t xml:space="preserve"> et en embrassant la réforme intime, nous pouvons trouver le bien-être et la paix intérieure que nous recherchons tous.</w:t>
                </w:r>
              </w:p>
            </w:sdtContent>
          </w:sdt>
        </w:tc>
      </w:tr>
      <w:bookmarkEnd w:id="5"/>
      <w:tr w:rsidR="00913F01" w:rsidRPr="00E20FFD" w14:paraId="5D2F2EB0" w14:textId="77777777" w:rsidTr="007D72DE">
        <w:trPr>
          <w:trHeight w:val="168"/>
        </w:trPr>
        <w:tc>
          <w:tcPr>
            <w:tcW w:w="9582" w:type="dxa"/>
            <w:gridSpan w:val="2"/>
            <w:tcBorders>
              <w:top w:val="nil"/>
              <w:left w:val="nil"/>
              <w:bottom w:val="nil"/>
              <w:right w:val="nil"/>
            </w:tcBorders>
            <w:shd w:val="clear" w:color="auto" w:fill="auto"/>
            <w:vAlign w:val="center"/>
          </w:tcPr>
          <w:p w14:paraId="7A8A11CC" w14:textId="34EA5870" w:rsidR="00913F01" w:rsidRPr="00E20FFD" w:rsidRDefault="003A1539" w:rsidP="003A1539">
            <w:pPr>
              <w:pStyle w:val="Lgendedimagemarron"/>
              <w:jc w:val="center"/>
            </w:pPr>
            <w:r>
              <w:t>La</w:t>
            </w:r>
            <w:r w:rsidRPr="003A1539">
              <w:t xml:space="preserve"> fusion du monde réel et numérique, avec des flux de données, des circuits</w:t>
            </w:r>
            <w:r>
              <w:t>…</w:t>
            </w:r>
            <w:r w:rsidRPr="003A1539">
              <w:t xml:space="preserve"> </w:t>
            </w:r>
            <w:r>
              <w:t>L</w:t>
            </w:r>
            <w:r w:rsidRPr="003A1539">
              <w:t xml:space="preserve">es connexions profondes et les </w:t>
            </w:r>
            <w:r w:rsidRPr="003A1539">
              <w:t>risques</w:t>
            </w:r>
            <w:r w:rsidRPr="003A1539">
              <w:t xml:space="preserve"> de la numérisation, incitant à réfléchir sur notre interaction avec le numérique.</w:t>
            </w:r>
          </w:p>
        </w:tc>
        <w:tc>
          <w:tcPr>
            <w:tcW w:w="238" w:type="dxa"/>
            <w:tcBorders>
              <w:top w:val="nil"/>
              <w:left w:val="nil"/>
              <w:bottom w:val="nil"/>
              <w:right w:val="nil"/>
            </w:tcBorders>
          </w:tcPr>
          <w:p w14:paraId="1DD9A803" w14:textId="77777777" w:rsidR="00913F01" w:rsidRPr="00E20FFD" w:rsidRDefault="00913F01" w:rsidP="00D60A76"/>
        </w:tc>
        <w:tc>
          <w:tcPr>
            <w:tcW w:w="5340" w:type="dxa"/>
            <w:vMerge/>
            <w:tcBorders>
              <w:top w:val="nil"/>
              <w:left w:val="nil"/>
              <w:bottom w:val="nil"/>
              <w:right w:val="nil"/>
            </w:tcBorders>
            <w:shd w:val="clear" w:color="auto" w:fill="E5DDD7" w:themeFill="accent4" w:themeFillTint="99"/>
          </w:tcPr>
          <w:p w14:paraId="420F39F4" w14:textId="77777777" w:rsidR="00913F01" w:rsidRPr="00E20FFD" w:rsidRDefault="00913F01" w:rsidP="005B1999"/>
        </w:tc>
      </w:tr>
      <w:tr w:rsidR="00913F01" w:rsidRPr="00E20FFD" w14:paraId="46CB7BE2" w14:textId="77777777" w:rsidTr="007F2EB4">
        <w:trPr>
          <w:trHeight w:val="1677"/>
        </w:trPr>
        <w:tc>
          <w:tcPr>
            <w:tcW w:w="9582" w:type="dxa"/>
            <w:gridSpan w:val="2"/>
            <w:tcBorders>
              <w:top w:val="nil"/>
              <w:left w:val="nil"/>
              <w:bottom w:val="nil"/>
              <w:right w:val="nil"/>
            </w:tcBorders>
            <w:shd w:val="clear" w:color="auto" w:fill="auto"/>
            <w:tcMar>
              <w:left w:w="115" w:type="dxa"/>
              <w:bottom w:w="216" w:type="dxa"/>
              <w:right w:w="115" w:type="dxa"/>
            </w:tcMar>
            <w:vAlign w:val="bottom"/>
          </w:tcPr>
          <w:p w14:paraId="00511AF7" w14:textId="0D65DD9C" w:rsidR="005F6752" w:rsidRPr="00B67968" w:rsidRDefault="005F6752" w:rsidP="005F6752">
            <w:pPr>
              <w:jc w:val="center"/>
              <w:rPr>
                <w:rFonts w:asciiTheme="majorHAnsi" w:hAnsiTheme="majorHAnsi"/>
                <w:b/>
                <w:bCs/>
                <w:noProof/>
                <w:color w:val="796250" w:themeColor="accent4" w:themeShade="80"/>
                <w:sz w:val="56"/>
                <w:szCs w:val="56"/>
              </w:rPr>
            </w:pPr>
            <w:bookmarkStart w:id="7" w:name="_Hlk170401357"/>
            <w:r w:rsidRPr="00B67968">
              <w:rPr>
                <w:rFonts w:asciiTheme="majorHAnsi" w:hAnsiTheme="majorHAnsi"/>
                <w:b/>
                <w:bCs/>
                <w:noProof/>
                <w:color w:val="796250" w:themeColor="accent4" w:themeShade="80"/>
                <w:sz w:val="56"/>
                <w:szCs w:val="56"/>
              </w:rPr>
              <w:t>La Numérisation du Monde</w:t>
            </w:r>
          </w:p>
          <w:p w14:paraId="1FAD0B41" w14:textId="14EB325E" w:rsidR="005C173E" w:rsidRPr="0035440C" w:rsidRDefault="005F6752" w:rsidP="002A237A">
            <w:pPr>
              <w:jc w:val="center"/>
              <w:rPr>
                <w:rStyle w:val="Sous-titredarticlemarron"/>
                <w:rFonts w:cstheme="minorBidi"/>
                <w:b/>
                <w:bCs/>
                <w:color w:val="auto"/>
                <w:sz w:val="28"/>
                <w:szCs w:val="28"/>
              </w:rPr>
            </w:pPr>
            <w:r w:rsidRPr="00B67968">
              <w:rPr>
                <w:rFonts w:asciiTheme="majorHAnsi" w:hAnsiTheme="majorHAnsi"/>
                <w:b/>
                <w:bCs/>
                <w:noProof/>
                <w:color w:val="796250" w:themeColor="accent4" w:themeShade="80"/>
                <w:sz w:val="40"/>
                <w:szCs w:val="40"/>
              </w:rPr>
              <w:t>Une Réflexion sur Notre Réalité</w:t>
            </w:r>
            <w:bookmarkEnd w:id="7"/>
          </w:p>
        </w:tc>
        <w:tc>
          <w:tcPr>
            <w:tcW w:w="238" w:type="dxa"/>
            <w:tcBorders>
              <w:top w:val="nil"/>
              <w:left w:val="nil"/>
              <w:bottom w:val="nil"/>
              <w:right w:val="nil"/>
            </w:tcBorders>
          </w:tcPr>
          <w:p w14:paraId="4C958A2A" w14:textId="77777777" w:rsidR="00913F01" w:rsidRPr="00E20FFD" w:rsidRDefault="00913F01"/>
        </w:tc>
        <w:tc>
          <w:tcPr>
            <w:tcW w:w="5340" w:type="dxa"/>
            <w:vMerge/>
            <w:tcBorders>
              <w:top w:val="nil"/>
              <w:left w:val="nil"/>
              <w:bottom w:val="nil"/>
              <w:right w:val="nil"/>
            </w:tcBorders>
            <w:shd w:val="clear" w:color="auto" w:fill="E5DDD7" w:themeFill="accent4" w:themeFillTint="99"/>
          </w:tcPr>
          <w:p w14:paraId="1FE24706" w14:textId="77777777" w:rsidR="00913F01" w:rsidRPr="00E20FFD" w:rsidRDefault="00913F01" w:rsidP="005B1999"/>
        </w:tc>
      </w:tr>
      <w:tr w:rsidR="008D4FB7" w:rsidRPr="00E20FFD" w14:paraId="5B392530" w14:textId="77777777" w:rsidTr="007F2EB4">
        <w:trPr>
          <w:trHeight w:val="15394"/>
        </w:trPr>
        <w:tc>
          <w:tcPr>
            <w:tcW w:w="4679" w:type="dxa"/>
            <w:tcBorders>
              <w:top w:val="nil"/>
              <w:left w:val="nil"/>
              <w:bottom w:val="nil"/>
              <w:right w:val="nil"/>
            </w:tcBorders>
            <w:tcMar>
              <w:left w:w="115" w:type="dxa"/>
              <w:bottom w:w="288" w:type="dxa"/>
              <w:right w:w="115" w:type="dxa"/>
            </w:tcMar>
          </w:tcPr>
          <w:p w14:paraId="11A19118" w14:textId="3C2473FC" w:rsidR="00BD1699" w:rsidRPr="00B67968" w:rsidRDefault="00BD1699" w:rsidP="005F6752">
            <w:pPr>
              <w:rPr>
                <w:rStyle w:val="Nomdauteurmarron"/>
                <w:color w:val="796250" w:themeColor="accent4" w:themeShade="80"/>
                <w:sz w:val="22"/>
                <w:szCs w:val="22"/>
                <w:lang w:bidi="fr-FR"/>
              </w:rPr>
            </w:pPr>
            <w:bookmarkStart w:id="8" w:name="_Hlk170401402"/>
            <w:r w:rsidRPr="00B67968">
              <w:rPr>
                <w:rStyle w:val="Nomdauteurmarron"/>
                <w:color w:val="796250" w:themeColor="accent4" w:themeShade="80"/>
                <w:lang w:bidi="fr-FR"/>
              </w:rPr>
              <w:t>----------</w:t>
            </w:r>
            <w:r w:rsidR="00F52E53" w:rsidRPr="00B67968">
              <w:rPr>
                <w:rStyle w:val="Nomdauteurmarron"/>
                <w:color w:val="796250" w:themeColor="accent4" w:themeShade="80"/>
                <w:lang w:bidi="fr-FR"/>
              </w:rPr>
              <w:t>-----</w:t>
            </w:r>
            <w:r w:rsidRPr="00B67968">
              <w:rPr>
                <w:rStyle w:val="Nomdauteurmarron"/>
                <w:color w:val="796250" w:themeColor="accent4" w:themeShade="80"/>
                <w:lang w:bidi="fr-FR"/>
              </w:rPr>
              <w:t>----</w:t>
            </w:r>
            <w:r w:rsidR="007F2EB4" w:rsidRPr="00B67968">
              <w:rPr>
                <w:rStyle w:val="Nomdauteurmarron"/>
                <w:color w:val="796250" w:themeColor="accent4" w:themeShade="80"/>
                <w:lang w:bidi="fr-FR"/>
              </w:rPr>
              <w:t xml:space="preserve"> </w:t>
            </w:r>
            <w:r w:rsidR="005F6752" w:rsidRPr="00B67968">
              <w:rPr>
                <w:rStyle w:val="Nomdauteurmarron"/>
                <w:color w:val="796250" w:themeColor="accent4" w:themeShade="80"/>
                <w:sz w:val="22"/>
                <w:szCs w:val="22"/>
                <w:lang w:bidi="fr-FR"/>
              </w:rPr>
              <w:t xml:space="preserve">      </w:t>
            </w:r>
            <w:r w:rsidRPr="00B67968">
              <w:rPr>
                <w:rStyle w:val="Nomdauteurmarron"/>
                <w:color w:val="796250" w:themeColor="accent4" w:themeShade="80"/>
                <w:sz w:val="22"/>
                <w:szCs w:val="22"/>
                <w:lang w:bidi="fr-FR"/>
              </w:rPr>
              <w:t>Dany BEAUCHAMP</w:t>
            </w:r>
          </w:p>
          <w:p w14:paraId="7348291B" w14:textId="77777777" w:rsidR="005F6752" w:rsidRPr="00B67968" w:rsidRDefault="005F6752" w:rsidP="005F6752">
            <w:pPr>
              <w:pStyle w:val="Corpsdetextemarron"/>
              <w:jc w:val="both"/>
              <w:rPr>
                <w:color w:val="796250" w:themeColor="accent4" w:themeShade="80"/>
                <w:sz w:val="24"/>
                <w:szCs w:val="24"/>
              </w:rPr>
            </w:pPr>
            <w:bookmarkStart w:id="9" w:name="_Hlk170401383"/>
            <w:r w:rsidRPr="00B67968">
              <w:rPr>
                <w:color w:val="796250" w:themeColor="accent4" w:themeShade="80"/>
                <w:sz w:val="24"/>
                <w:szCs w:val="24"/>
              </w:rPr>
              <w:t>Nous vivons une époque de transformations profondes où le réel et le numérique s'entrelacent de manière inextricable. Cette réflexion sur la numérisation du monde nous pousse à nous interroger sur notre rapport à la réalité et à la manière dont nous interagissons avec les informations invisibles qui façonnent notre existence quotidienne.</w:t>
            </w:r>
          </w:p>
          <w:p w14:paraId="7F3EE45B" w14:textId="77777777" w:rsidR="00640F47" w:rsidRPr="00B67968" w:rsidRDefault="005F6752" w:rsidP="005F6752">
            <w:pPr>
              <w:pStyle w:val="Corpsdetextemarron"/>
              <w:jc w:val="both"/>
              <w:rPr>
                <w:color w:val="796250" w:themeColor="accent4" w:themeShade="80"/>
                <w:sz w:val="24"/>
                <w:szCs w:val="24"/>
              </w:rPr>
            </w:pPr>
            <w:r w:rsidRPr="00B67968">
              <w:rPr>
                <w:color w:val="796250" w:themeColor="accent4" w:themeShade="80"/>
                <w:sz w:val="24"/>
                <w:szCs w:val="24"/>
              </w:rPr>
              <w:t xml:space="preserve">Depuis les débuts de l'humanité, nous avons cherché à comprendre et à maîtriser notre environnement. </w:t>
            </w:r>
          </w:p>
          <w:p w14:paraId="5B299165" w14:textId="77777777" w:rsidR="00640F47" w:rsidRPr="00B67968" w:rsidRDefault="005F6752" w:rsidP="005F6752">
            <w:pPr>
              <w:pStyle w:val="Corpsdetextemarron"/>
              <w:jc w:val="both"/>
              <w:rPr>
                <w:color w:val="796250" w:themeColor="accent4" w:themeShade="80"/>
                <w:sz w:val="24"/>
                <w:szCs w:val="24"/>
              </w:rPr>
            </w:pPr>
            <w:r w:rsidRPr="00B67968">
              <w:rPr>
                <w:color w:val="796250" w:themeColor="accent4" w:themeShade="80"/>
                <w:sz w:val="24"/>
                <w:szCs w:val="24"/>
              </w:rPr>
              <w:t xml:space="preserve">Avec l'avènement des technologies numériques, cette quête a pris une dimension nouvelle. Les réseaux d'information, omniprésents et invisibles, nous entourent et influencent chaque aspect de notre vie. </w:t>
            </w:r>
          </w:p>
          <w:p w14:paraId="0DC2FA0B" w14:textId="2ACB7A8F" w:rsidR="005F6752" w:rsidRPr="00B67968" w:rsidRDefault="005F6752" w:rsidP="005F6752">
            <w:pPr>
              <w:pStyle w:val="Corpsdetextemarron"/>
              <w:jc w:val="both"/>
              <w:rPr>
                <w:color w:val="796250" w:themeColor="accent4" w:themeShade="80"/>
                <w:sz w:val="24"/>
                <w:szCs w:val="24"/>
              </w:rPr>
            </w:pPr>
            <w:r w:rsidRPr="00B67968">
              <w:rPr>
                <w:color w:val="796250" w:themeColor="accent4" w:themeShade="80"/>
                <w:sz w:val="24"/>
                <w:szCs w:val="24"/>
              </w:rPr>
              <w:t>Cependant, il est crucial de se rappeler que ces réseaux ne sont pas des créations totalement inédites ; ils s'inscrivent dans une continuité historique et culturelle où l'homme a toujours cherché à transcender les limites de son monde matériel.</w:t>
            </w:r>
          </w:p>
          <w:p w14:paraId="10F01AB9" w14:textId="77777777" w:rsidR="00640F47" w:rsidRPr="00B67968" w:rsidRDefault="005F6752" w:rsidP="005F6752">
            <w:pPr>
              <w:pStyle w:val="Corpsdetextemarron"/>
              <w:jc w:val="both"/>
              <w:rPr>
                <w:color w:val="796250" w:themeColor="accent4" w:themeShade="80"/>
                <w:sz w:val="24"/>
                <w:szCs w:val="24"/>
              </w:rPr>
            </w:pPr>
            <w:r w:rsidRPr="00B67968">
              <w:rPr>
                <w:color w:val="796250" w:themeColor="accent4" w:themeShade="80"/>
                <w:sz w:val="24"/>
                <w:szCs w:val="24"/>
              </w:rPr>
              <w:t xml:space="preserve">L'information, en tant qu'énergie invisible, se matérialise dans notre réalité physique de manière souvent imperceptible. Ce phénomène peut être comparé à l'électricité traversant un filament pour produire lumière et chaleur. </w:t>
            </w:r>
          </w:p>
          <w:p w14:paraId="5A0AD1E8" w14:textId="64BBBA8A" w:rsidR="005F6752" w:rsidRPr="00B67968" w:rsidRDefault="005F6752" w:rsidP="005F6752">
            <w:pPr>
              <w:pStyle w:val="Corpsdetextemarron"/>
              <w:jc w:val="both"/>
              <w:rPr>
                <w:color w:val="796250" w:themeColor="accent4" w:themeShade="80"/>
                <w:sz w:val="24"/>
                <w:szCs w:val="24"/>
              </w:rPr>
            </w:pPr>
            <w:r w:rsidRPr="00B67968">
              <w:rPr>
                <w:color w:val="796250" w:themeColor="accent4" w:themeShade="80"/>
                <w:sz w:val="24"/>
                <w:szCs w:val="24"/>
              </w:rPr>
              <w:t>De même, l'information numérique circule à travers des réseaux invisibles, mais ses effets sont bien réels et tangibles.</w:t>
            </w:r>
          </w:p>
          <w:p w14:paraId="6C23AA37" w14:textId="77777777" w:rsidR="005F6752" w:rsidRPr="00B67968" w:rsidRDefault="005F6752" w:rsidP="005F6752">
            <w:pPr>
              <w:pStyle w:val="Corpsdetextemarron"/>
              <w:jc w:val="both"/>
              <w:rPr>
                <w:color w:val="796250" w:themeColor="accent4" w:themeShade="80"/>
                <w:sz w:val="24"/>
                <w:szCs w:val="24"/>
              </w:rPr>
            </w:pPr>
            <w:r w:rsidRPr="00B67968">
              <w:rPr>
                <w:color w:val="796250" w:themeColor="accent4" w:themeShade="80"/>
                <w:sz w:val="24"/>
                <w:szCs w:val="24"/>
              </w:rPr>
              <w:t>Dans ce contexte, nous devons être conscients des risques de la numérisation excessive. Substituer le réel par une copie numérique peut nous éloigner de notre essence humaine et de notre connexion profonde avec le monde naturel. Cette vague de numérisation, qui semble provenir de l'invisible, nous rappelle que nous devons rester vigilants et critiques quant à son impact sur notre vie quotidienne.</w:t>
            </w:r>
          </w:p>
          <w:p w14:paraId="039E495A" w14:textId="789AD0B6" w:rsidR="00C96183" w:rsidRPr="00B67968" w:rsidRDefault="00640F47" w:rsidP="006E1978">
            <w:pPr>
              <w:pStyle w:val="Corpsdetextemarron"/>
              <w:jc w:val="both"/>
              <w:rPr>
                <w:color w:val="796250" w:themeColor="accent4" w:themeShade="80"/>
                <w:sz w:val="24"/>
                <w:szCs w:val="24"/>
              </w:rPr>
            </w:pPr>
            <w:r w:rsidRPr="00B67968">
              <w:rPr>
                <w:color w:val="796250" w:themeColor="accent4" w:themeShade="80"/>
                <w:sz w:val="24"/>
                <w:szCs w:val="24"/>
              </w:rPr>
              <w:t xml:space="preserve">L'histoire nous montre que ce que nous percevons comme nouveau n'est souvent qu'une répétition de cycles </w:t>
            </w:r>
            <w:bookmarkEnd w:id="9"/>
          </w:p>
        </w:tc>
        <w:tc>
          <w:tcPr>
            <w:tcW w:w="4903" w:type="dxa"/>
            <w:tcBorders>
              <w:top w:val="nil"/>
              <w:left w:val="nil"/>
              <w:bottom w:val="nil"/>
              <w:right w:val="nil"/>
            </w:tcBorders>
            <w:tcMar>
              <w:left w:w="115" w:type="dxa"/>
              <w:bottom w:w="288" w:type="dxa"/>
              <w:right w:w="115" w:type="dxa"/>
            </w:tcMar>
          </w:tcPr>
          <w:p w14:paraId="0A401511" w14:textId="77777777" w:rsidR="00640F47" w:rsidRPr="00B67968" w:rsidRDefault="00640F47" w:rsidP="005F6752">
            <w:pPr>
              <w:pStyle w:val="Corpsdetextemarron"/>
              <w:jc w:val="both"/>
              <w:rPr>
                <w:color w:val="796250" w:themeColor="accent4" w:themeShade="80"/>
                <w:sz w:val="24"/>
                <w:szCs w:val="24"/>
              </w:rPr>
            </w:pPr>
            <w:proofErr w:type="gramStart"/>
            <w:r w:rsidRPr="00B67968">
              <w:rPr>
                <w:color w:val="796250" w:themeColor="accent4" w:themeShade="80"/>
                <w:sz w:val="24"/>
                <w:szCs w:val="24"/>
              </w:rPr>
              <w:t>anciens</w:t>
            </w:r>
            <w:proofErr w:type="gramEnd"/>
            <w:r w:rsidRPr="00B67968">
              <w:rPr>
                <w:color w:val="796250" w:themeColor="accent4" w:themeShade="80"/>
                <w:sz w:val="24"/>
                <w:szCs w:val="24"/>
              </w:rPr>
              <w:t xml:space="preserve">. Les crises actuelles, comme celle du climat et les pandémies, ont des parallèles dans le passé. </w:t>
            </w:r>
          </w:p>
          <w:p w14:paraId="482697A8" w14:textId="5DB52B04" w:rsidR="005F6752" w:rsidRPr="00B67968" w:rsidRDefault="005F6752" w:rsidP="005F6752">
            <w:pPr>
              <w:pStyle w:val="Corpsdetextemarron"/>
              <w:jc w:val="both"/>
              <w:rPr>
                <w:color w:val="796250" w:themeColor="accent4" w:themeShade="80"/>
                <w:sz w:val="24"/>
                <w:szCs w:val="24"/>
              </w:rPr>
            </w:pPr>
            <w:r w:rsidRPr="00B67968">
              <w:rPr>
                <w:color w:val="796250" w:themeColor="accent4" w:themeShade="80"/>
                <w:sz w:val="24"/>
                <w:szCs w:val="24"/>
              </w:rPr>
              <w:t>En 1911, des phénomènes similaires se sont produits, mais à une échelle différente. Aujourd'hui, grâce à la mondialisation et à la numérisation, ces événements se déploient à une échelle globale, affectant des milliards de personnes simultanément.</w:t>
            </w:r>
          </w:p>
          <w:p w14:paraId="06E6A6EB" w14:textId="77777777" w:rsidR="00640F47" w:rsidRPr="00B67968" w:rsidRDefault="005F6752" w:rsidP="005F6752">
            <w:pPr>
              <w:pStyle w:val="Corpsdetextemarron"/>
              <w:jc w:val="both"/>
              <w:rPr>
                <w:color w:val="796250" w:themeColor="accent4" w:themeShade="80"/>
                <w:sz w:val="24"/>
                <w:szCs w:val="24"/>
              </w:rPr>
            </w:pPr>
            <w:r w:rsidRPr="00B67968">
              <w:rPr>
                <w:color w:val="796250" w:themeColor="accent4" w:themeShade="80"/>
                <w:sz w:val="24"/>
                <w:szCs w:val="24"/>
              </w:rPr>
              <w:t xml:space="preserve">La numérisation ouvre également la porte à des formes sophistiquées de manipulation et de contrôle. Les informations peuvent être transmises invisiblement via des réseaux numériques, affectant notre comportement et nos décisions. </w:t>
            </w:r>
          </w:p>
          <w:p w14:paraId="25A73220" w14:textId="77777777" w:rsidR="00640F47" w:rsidRPr="00B67968" w:rsidRDefault="005F6752" w:rsidP="005F6752">
            <w:pPr>
              <w:pStyle w:val="Corpsdetextemarron"/>
              <w:jc w:val="both"/>
              <w:rPr>
                <w:color w:val="796250" w:themeColor="accent4" w:themeShade="80"/>
                <w:sz w:val="24"/>
                <w:szCs w:val="24"/>
              </w:rPr>
            </w:pPr>
            <w:r w:rsidRPr="00B67968">
              <w:rPr>
                <w:color w:val="796250" w:themeColor="accent4" w:themeShade="80"/>
                <w:sz w:val="24"/>
                <w:szCs w:val="24"/>
              </w:rPr>
              <w:t xml:space="preserve">La contamination de notre structure de commandement, notamment dans les domaines politique et médiatique, montre à quel point ces influences peuvent être pernicieuses. </w:t>
            </w:r>
          </w:p>
          <w:p w14:paraId="1B1E07F0" w14:textId="599E36BF" w:rsidR="005F6752" w:rsidRPr="00B67968" w:rsidRDefault="005F6752" w:rsidP="005F6752">
            <w:pPr>
              <w:pStyle w:val="Corpsdetextemarron"/>
              <w:jc w:val="both"/>
              <w:rPr>
                <w:color w:val="796250" w:themeColor="accent4" w:themeShade="80"/>
                <w:sz w:val="24"/>
                <w:szCs w:val="24"/>
              </w:rPr>
            </w:pPr>
            <w:r w:rsidRPr="00B67968">
              <w:rPr>
                <w:color w:val="796250" w:themeColor="accent4" w:themeShade="80"/>
                <w:sz w:val="24"/>
                <w:szCs w:val="24"/>
              </w:rPr>
              <w:t>La manipulation des données, des robots, et même des organismes vivants via des technologies avancées pose des questions éthiques majeures sur la liberté et l'autonomie humaines.</w:t>
            </w:r>
          </w:p>
          <w:p w14:paraId="1AD9FE0E" w14:textId="19687887" w:rsidR="005F6752" w:rsidRPr="00B67968" w:rsidRDefault="005F6752" w:rsidP="005F6752">
            <w:pPr>
              <w:pStyle w:val="Corpsdetextemarron"/>
              <w:jc w:val="both"/>
              <w:rPr>
                <w:color w:val="796250" w:themeColor="accent4" w:themeShade="80"/>
                <w:sz w:val="24"/>
                <w:szCs w:val="24"/>
              </w:rPr>
            </w:pPr>
            <w:r w:rsidRPr="00B67968">
              <w:rPr>
                <w:color w:val="796250" w:themeColor="accent4" w:themeShade="80"/>
                <w:sz w:val="24"/>
                <w:szCs w:val="24"/>
              </w:rPr>
              <w:t>Malgré les défis posés par la numérisation, nous avons le pouvoir de choisir la direction que nous souhaitons prendre. Comme dans l'univers de Star Wars, où la Force peut être utilisée pour le bien ou pour le mal, nous devons décider comment utiliser les technologies à notre disposition. Nous pouvons construire un monde pur et équilibré, ou succomber aux influences négatives qui cherchent à détourner notre chemin.</w:t>
            </w:r>
          </w:p>
          <w:p w14:paraId="2CB7AA9C" w14:textId="77777777" w:rsidR="005F6752" w:rsidRPr="00B67968" w:rsidRDefault="005F6752" w:rsidP="005F6752">
            <w:pPr>
              <w:pStyle w:val="Corpsdetextemarron"/>
              <w:jc w:val="both"/>
              <w:rPr>
                <w:color w:val="796250" w:themeColor="accent4" w:themeShade="80"/>
                <w:sz w:val="24"/>
                <w:szCs w:val="24"/>
              </w:rPr>
            </w:pPr>
            <w:r w:rsidRPr="00B67968">
              <w:rPr>
                <w:color w:val="796250" w:themeColor="accent4" w:themeShade="80"/>
                <w:sz w:val="24"/>
                <w:szCs w:val="24"/>
              </w:rPr>
              <w:t>Nous devons rester vigilants face aux influences invisibles et aux faux prophètes qui pourraient nous égarer. Ainsi il est essentiel de discerner les intentions derrière les messages que nous recevons. En cultivant notre esprit critique et notre connexion spirituelle, nous pouvons naviguer dans ce monde numérisé avec sagesse et intégrité.</w:t>
            </w:r>
          </w:p>
          <w:p w14:paraId="669D803D" w14:textId="49E88749" w:rsidR="006E1978" w:rsidRPr="00B67968" w:rsidRDefault="00640F47" w:rsidP="005F6752">
            <w:pPr>
              <w:pStyle w:val="Corpsdetextemarron"/>
              <w:jc w:val="both"/>
              <w:rPr>
                <w:b/>
                <w:bCs/>
                <w:color w:val="796250" w:themeColor="accent4" w:themeShade="80"/>
                <w:sz w:val="24"/>
                <w:szCs w:val="24"/>
              </w:rPr>
            </w:pPr>
            <w:r w:rsidRPr="00B67968">
              <w:rPr>
                <w:b/>
                <w:bCs/>
                <w:color w:val="796250" w:themeColor="accent4" w:themeShade="80"/>
                <w:sz w:val="24"/>
                <w:szCs w:val="24"/>
              </w:rPr>
              <w:t>Que</w:t>
            </w:r>
            <w:r w:rsidR="005F6752" w:rsidRPr="00B67968">
              <w:rPr>
                <w:b/>
                <w:bCs/>
                <w:color w:val="796250" w:themeColor="accent4" w:themeShade="80"/>
                <w:sz w:val="24"/>
                <w:szCs w:val="24"/>
              </w:rPr>
              <w:t xml:space="preserve"> cet article vous incite à réfléchir profondément sur notre interaction avec le numérique et sur la manière dont nous pouvons utiliser ces outils pour créer un avenir lumineux et harmonieux.</w:t>
            </w:r>
          </w:p>
        </w:tc>
        <w:tc>
          <w:tcPr>
            <w:tcW w:w="238" w:type="dxa"/>
            <w:tcBorders>
              <w:top w:val="nil"/>
              <w:left w:val="nil"/>
              <w:bottom w:val="nil"/>
              <w:right w:val="nil"/>
            </w:tcBorders>
          </w:tcPr>
          <w:p w14:paraId="434D8379" w14:textId="77777777" w:rsidR="00913F01" w:rsidRPr="00E20FFD" w:rsidRDefault="00913F01"/>
        </w:tc>
        <w:tc>
          <w:tcPr>
            <w:tcW w:w="5340" w:type="dxa"/>
            <w:vMerge/>
            <w:tcBorders>
              <w:top w:val="nil"/>
              <w:left w:val="nil"/>
              <w:bottom w:val="nil"/>
              <w:right w:val="nil"/>
            </w:tcBorders>
            <w:shd w:val="clear" w:color="auto" w:fill="E5DDD7" w:themeFill="accent4" w:themeFillTint="99"/>
          </w:tcPr>
          <w:p w14:paraId="0FB9853D" w14:textId="77777777" w:rsidR="00913F01" w:rsidRPr="00E20FFD" w:rsidRDefault="00913F01"/>
        </w:tc>
      </w:tr>
      <w:bookmarkEnd w:id="8"/>
    </w:tbl>
    <w:p w14:paraId="37445E98" w14:textId="77777777" w:rsidR="006E1978" w:rsidRPr="00E20FFD" w:rsidRDefault="006E1978">
      <w:pPr>
        <w:rPr>
          <w:sz w:val="4"/>
          <w:szCs w:val="4"/>
        </w:rPr>
        <w:sectPr w:rsidR="006E1978" w:rsidRPr="00E20FFD" w:rsidSect="009417D7">
          <w:pgSz w:w="15840" w:h="24480" w:code="17"/>
          <w:pgMar w:top="720" w:right="720" w:bottom="720" w:left="720" w:header="142" w:footer="431" w:gutter="0"/>
          <w:cols w:space="720"/>
          <w:docGrid w:linePitch="360"/>
        </w:sectPr>
      </w:pPr>
    </w:p>
    <w:p w14:paraId="54EDB4ED" w14:textId="77777777" w:rsidR="003910DF" w:rsidRPr="00E20FFD" w:rsidRDefault="003F2608" w:rsidP="003F2608">
      <w:pPr>
        <w:pStyle w:val="Ancregraphique"/>
      </w:pPr>
      <w:r w:rsidRPr="00E20FFD">
        <w:rPr>
          <w:noProof/>
          <w:lang w:eastAsia="fr-FR"/>
        </w:rPr>
        <w:lastRenderedPageBreak/>
        <mc:AlternateContent>
          <mc:Choice Requires="wps">
            <w:drawing>
              <wp:anchor distT="0" distB="0" distL="114300" distR="114300" simplePos="0" relativeHeight="251694080" behindDoc="1" locked="1" layoutInCell="1" allowOverlap="1" wp14:anchorId="24AA85FD" wp14:editId="30F7B15A">
                <wp:simplePos x="0" y="0"/>
                <wp:positionH relativeFrom="column">
                  <wp:posOffset>2854960</wp:posOffset>
                </wp:positionH>
                <wp:positionV relativeFrom="paragraph">
                  <wp:posOffset>-59055</wp:posOffset>
                </wp:positionV>
                <wp:extent cx="2752090" cy="713105"/>
                <wp:effectExtent l="0" t="0" r="0" b="0"/>
                <wp:wrapNone/>
                <wp:docPr id="15" name="Forme libre : Forme libre :">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090" cy="713105"/>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D042A26" id="Forme libre : Forme libre :" o:spid="_x0000_s1026" alt="&quot;&quot;" style="position:absolute;margin-left:224.8pt;margin-top:-4.65pt;width:216.7pt;height:56.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" path="m,l2748917,r-74987,100278c2365056,474547,1897616,713105,1374458,713105,851300,713105,383860,474547,74986,100278l,xe" fillcolor="#e8e8e3 [1302]" stroked="f" strokeweight="1pt">
                <v:stroke joinstyle="miter"/>
                <v:path arrowok="t" o:connecttype="custom" o:connectlocs="0,0;2752090,0;2677016,100278;1376044,713105;75073,100278" o:connectangles="0,0,0,0,0"/>
                <w10:anchorlock/>
              </v:shape>
            </w:pict>
          </mc:Fallback>
        </mc:AlternateContent>
      </w:r>
    </w:p>
    <w:tbl>
      <w:tblPr>
        <w:tblStyle w:val="Tabelacomgrade"/>
        <w:tblW w:w="5633" w:type="pct"/>
        <w:tblInd w:w="-709" w:type="dxa"/>
        <w:tblLayout w:type="fixed"/>
        <w:tblLook w:val="04A0" w:firstRow="1" w:lastRow="0" w:firstColumn="1" w:lastColumn="0" w:noHBand="0" w:noVBand="1"/>
      </w:tblPr>
      <w:tblGrid>
        <w:gridCol w:w="4678"/>
        <w:gridCol w:w="2552"/>
        <w:gridCol w:w="2410"/>
        <w:gridCol w:w="4961"/>
      </w:tblGrid>
      <w:tr w:rsidR="003F2608" w:rsidRPr="00E20FFD" w14:paraId="211CD11D" w14:textId="77777777" w:rsidTr="00045DE0">
        <w:trPr>
          <w:trHeight w:val="1152"/>
        </w:trPr>
        <w:tc>
          <w:tcPr>
            <w:tcW w:w="14601" w:type="dxa"/>
            <w:gridSpan w:val="4"/>
            <w:tcBorders>
              <w:top w:val="nil"/>
              <w:left w:val="nil"/>
              <w:bottom w:val="nil"/>
              <w:right w:val="nil"/>
            </w:tcBorders>
            <w:shd w:val="clear" w:color="auto" w:fill="auto"/>
            <w:tcMar>
              <w:left w:w="0" w:type="dxa"/>
              <w:right w:w="0" w:type="dxa"/>
            </w:tcMar>
          </w:tcPr>
          <w:p w14:paraId="3E42BB6B" w14:textId="52739F6C" w:rsidR="003F2608" w:rsidRPr="00E20FFD" w:rsidRDefault="00000000" w:rsidP="008E3641">
            <w:pPr>
              <w:pStyle w:val="Cabealho"/>
            </w:pPr>
            <w:sdt>
              <w:sdtPr>
                <w:id w:val="1156880250"/>
                <w:placeholder>
                  <w:docPart w:val="E33EDAD7F1F147EA828126AEE3CAF419"/>
                </w:placeholder>
                <w15:appearance w15:val="hidden"/>
              </w:sdtPr>
              <w:sdtContent>
                <w:r w:rsidR="007E598C" w:rsidRPr="00BF09E7">
                  <w:rPr>
                    <w:sz w:val="28"/>
                  </w:rPr>
                  <w:t xml:space="preserve">01 </w:t>
                </w:r>
                <w:r w:rsidR="00AA4A2B" w:rsidRPr="00BF09E7">
                  <w:rPr>
                    <w:sz w:val="28"/>
                  </w:rPr>
                  <w:t>jui</w:t>
                </w:r>
                <w:r w:rsidR="00636580">
                  <w:rPr>
                    <w:sz w:val="28"/>
                  </w:rPr>
                  <w:t>llet</w:t>
                </w:r>
                <w:r w:rsidR="007E598C" w:rsidRPr="00BF09E7">
                  <w:rPr>
                    <w:sz w:val="28"/>
                  </w:rPr>
                  <w:t xml:space="preserve"> 2024</w:t>
                </w:r>
              </w:sdtContent>
            </w:sdt>
          </w:p>
        </w:tc>
      </w:tr>
      <w:tr w:rsidR="00B27617" w:rsidRPr="00E20FFD" w14:paraId="2EDF43A6" w14:textId="77777777" w:rsidTr="007E70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7"/>
        </w:trPr>
        <w:tc>
          <w:tcPr>
            <w:tcW w:w="14601" w:type="dxa"/>
            <w:gridSpan w:val="4"/>
            <w:tcMar>
              <w:left w:w="0" w:type="dxa"/>
              <w:right w:w="0" w:type="dxa"/>
            </w:tcMar>
          </w:tcPr>
          <w:p w14:paraId="698F05D2" w14:textId="1784AF22" w:rsidR="00226343" w:rsidRPr="00E20FFD" w:rsidRDefault="007D72DE" w:rsidP="00BF7B9D">
            <w:r w:rsidRPr="007D72DE">
              <w:drawing>
                <wp:inline distT="0" distB="0" distL="0" distR="0" wp14:anchorId="583F7395" wp14:editId="322E078C">
                  <wp:extent cx="9271635" cy="1414130"/>
                  <wp:effectExtent l="0" t="0" r="0" b="0"/>
                  <wp:docPr id="3827997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99718" name=""/>
                          <pic:cNvPicPr/>
                        </pic:nvPicPr>
                        <pic:blipFill>
                          <a:blip r:embed="rId17"/>
                          <a:stretch>
                            <a:fillRect/>
                          </a:stretch>
                        </pic:blipFill>
                        <pic:spPr>
                          <a:xfrm>
                            <a:off x="0" y="0"/>
                            <a:ext cx="9290775" cy="1417049"/>
                          </a:xfrm>
                          <a:prstGeom prst="rect">
                            <a:avLst/>
                          </a:prstGeom>
                        </pic:spPr>
                      </pic:pic>
                    </a:graphicData>
                  </a:graphic>
                </wp:inline>
              </w:drawing>
            </w:r>
          </w:p>
        </w:tc>
      </w:tr>
      <w:tr w:rsidR="00AC7902" w:rsidRPr="00E20FFD" w14:paraId="2DF50355" w14:textId="77777777" w:rsidTr="0004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
        </w:trPr>
        <w:tc>
          <w:tcPr>
            <w:tcW w:w="14601" w:type="dxa"/>
            <w:gridSpan w:val="4"/>
            <w:tcMar>
              <w:left w:w="115" w:type="dxa"/>
              <w:right w:w="0" w:type="dxa"/>
            </w:tcMar>
            <w:vAlign w:val="center"/>
          </w:tcPr>
          <w:p w14:paraId="46330288" w14:textId="659E8589" w:rsidR="00AC7902" w:rsidRPr="00F515D2" w:rsidRDefault="00000000" w:rsidP="00045DE0">
            <w:pPr>
              <w:pStyle w:val="Lgendedimagemarron"/>
              <w:jc w:val="center"/>
              <w:rPr>
                <w:noProof/>
                <w:sz w:val="22"/>
              </w:rPr>
            </w:pPr>
            <w:sdt>
              <w:sdtPr>
                <w:rPr>
                  <w:noProof/>
                  <w:sz w:val="22"/>
                </w:rPr>
                <w:id w:val="2003539564"/>
                <w:placeholder>
                  <w:docPart w:val="D9BE8C8F6EE34459A69FF5D81AC8E8D3"/>
                </w:placeholder>
                <w15:appearance w15:val="hidden"/>
              </w:sdtPr>
              <w:sdtContent>
                <w:r w:rsidR="00045DE0">
                  <w:rPr>
                    <w:noProof/>
                    <w:sz w:val="22"/>
                  </w:rPr>
                  <w:t>S</w:t>
                </w:r>
              </w:sdtContent>
            </w:sdt>
            <w:r w:rsidR="00045DE0" w:rsidRPr="00045DE0">
              <w:rPr>
                <w:noProof/>
                <w:sz w:val="22"/>
              </w:rPr>
              <w:t>éance d'apométrie</w:t>
            </w:r>
            <w:r w:rsidR="00045DE0">
              <w:rPr>
                <w:noProof/>
                <w:sz w:val="22"/>
              </w:rPr>
              <w:t> :</w:t>
            </w:r>
            <w:r w:rsidR="00045DE0" w:rsidRPr="00045DE0">
              <w:rPr>
                <w:noProof/>
                <w:sz w:val="22"/>
              </w:rPr>
              <w:t xml:space="preserve"> </w:t>
            </w:r>
            <w:r w:rsidR="00045DE0">
              <w:rPr>
                <w:noProof/>
                <w:sz w:val="22"/>
              </w:rPr>
              <w:t>u</w:t>
            </w:r>
            <w:r w:rsidR="00045DE0" w:rsidRPr="00045DE0">
              <w:rPr>
                <w:noProof/>
                <w:sz w:val="22"/>
              </w:rPr>
              <w:t xml:space="preserve">n guérisseur effectue des passes </w:t>
            </w:r>
            <w:r w:rsidR="00535700">
              <w:rPr>
                <w:noProof/>
                <w:sz w:val="22"/>
              </w:rPr>
              <w:t>fluidiques</w:t>
            </w:r>
            <w:r w:rsidR="00045DE0" w:rsidRPr="00045DE0">
              <w:rPr>
                <w:noProof/>
                <w:sz w:val="22"/>
              </w:rPr>
              <w:t xml:space="preserve"> au-dessus d'une patiente allongée, entourée de lumières douces</w:t>
            </w:r>
            <w:r w:rsidR="00045DE0">
              <w:rPr>
                <w:noProof/>
                <w:sz w:val="22"/>
              </w:rPr>
              <w:t>.</w:t>
            </w:r>
          </w:p>
        </w:tc>
      </w:tr>
      <w:tr w:rsidR="002D6C13" w:rsidRPr="00E20FFD" w14:paraId="1E8723F4" w14:textId="77777777" w:rsidTr="0004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87"/>
        </w:trPr>
        <w:tc>
          <w:tcPr>
            <w:tcW w:w="14601" w:type="dxa"/>
            <w:gridSpan w:val="4"/>
            <w:shd w:val="clear" w:color="auto" w:fill="auto"/>
            <w:tcMar>
              <w:top w:w="0" w:type="dxa"/>
              <w:left w:w="115" w:type="dxa"/>
              <w:bottom w:w="216" w:type="dxa"/>
              <w:right w:w="115" w:type="dxa"/>
            </w:tcMar>
            <w:vAlign w:val="bottom"/>
          </w:tcPr>
          <w:p w14:paraId="74EF61C8" w14:textId="2F82AEE3" w:rsidR="002D6C13" w:rsidRPr="00E86178" w:rsidRDefault="00E86178" w:rsidP="00E86178">
            <w:pPr>
              <w:spacing w:line="259" w:lineRule="auto"/>
              <w:jc w:val="center"/>
              <w:rPr>
                <w:rStyle w:val="Sous-titredarticlemarron"/>
                <w:rFonts w:cstheme="minorBidi"/>
                <w:b/>
                <w:bCs/>
                <w:sz w:val="72"/>
                <w:szCs w:val="72"/>
              </w:rPr>
            </w:pPr>
            <w:bookmarkStart w:id="10" w:name="_Hlk170401487"/>
            <w:r w:rsidRPr="00E86178">
              <w:rPr>
                <w:rFonts w:asciiTheme="majorHAnsi" w:hAnsiTheme="majorHAnsi"/>
                <w:b/>
                <w:bCs/>
                <w:noProof/>
                <w:color w:val="8A7760" w:themeColor="accent1" w:themeShade="BF"/>
                <w:sz w:val="72"/>
                <w:szCs w:val="72"/>
                <w:lang w:bidi="fr-FR"/>
              </w:rPr>
              <w:t>L'apométrie</w:t>
            </w:r>
            <w:r w:rsidRPr="00E86178">
              <w:rPr>
                <w:rFonts w:asciiTheme="majorHAnsi" w:hAnsiTheme="majorHAnsi"/>
                <w:b/>
                <w:bCs/>
                <w:noProof/>
                <w:color w:val="8A7760" w:themeColor="accent1" w:themeShade="BF"/>
                <w:sz w:val="72"/>
                <w:szCs w:val="72"/>
              </w:rPr>
              <w:t xml:space="preserve"> </w:t>
            </w:r>
            <w:bookmarkEnd w:id="10"/>
          </w:p>
        </w:tc>
      </w:tr>
      <w:tr w:rsidR="00813EA3" w:rsidRPr="00E20FFD" w14:paraId="5FE81D9A" w14:textId="77777777" w:rsidTr="00E86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48"/>
        </w:trPr>
        <w:tc>
          <w:tcPr>
            <w:tcW w:w="7230" w:type="dxa"/>
            <w:gridSpan w:val="2"/>
            <w:tcMar>
              <w:left w:w="115" w:type="dxa"/>
              <w:bottom w:w="288" w:type="dxa"/>
              <w:right w:w="216" w:type="dxa"/>
            </w:tcMar>
          </w:tcPr>
          <w:p w14:paraId="282866BE" w14:textId="008A0430" w:rsidR="00C40E10" w:rsidRPr="00015767" w:rsidRDefault="00015767" w:rsidP="00E86178">
            <w:pPr>
              <w:jc w:val="both"/>
              <w:rPr>
                <w:rStyle w:val="Nomdauteurmarron"/>
                <w:lang w:bidi="fr-FR"/>
              </w:rPr>
            </w:pPr>
            <w:r>
              <w:rPr>
                <w:rStyle w:val="Nomdauteurmarron"/>
                <w:sz w:val="32"/>
                <w:szCs w:val="32"/>
                <w:lang w:bidi="fr-FR"/>
              </w:rPr>
              <w:t>-----</w:t>
            </w:r>
            <w:r w:rsidR="00EC15AE" w:rsidRPr="00AA4A2B">
              <w:rPr>
                <w:rStyle w:val="Nomdauteurmarron"/>
                <w:sz w:val="32"/>
                <w:szCs w:val="32"/>
                <w:lang w:bidi="fr-FR"/>
              </w:rPr>
              <w:t>-------------------------------</w:t>
            </w:r>
            <w:r w:rsidR="00E86178">
              <w:rPr>
                <w:rStyle w:val="Nomdauteurmarron"/>
                <w:sz w:val="32"/>
                <w:szCs w:val="32"/>
                <w:lang w:bidi="fr-FR"/>
              </w:rPr>
              <w:t>--</w:t>
            </w:r>
            <w:r w:rsidR="007D72DE">
              <w:rPr>
                <w:rStyle w:val="Nomdauteurmarron"/>
                <w:sz w:val="32"/>
                <w:szCs w:val="32"/>
                <w:lang w:bidi="fr-FR"/>
              </w:rPr>
              <w:t xml:space="preserve"> </w:t>
            </w:r>
            <w:r w:rsidR="007D72DE">
              <w:rPr>
                <w:rStyle w:val="Nomdauteurmarron"/>
                <w:lang w:bidi="fr-FR"/>
              </w:rPr>
              <w:t>REYNALD RAYMOND</w:t>
            </w:r>
            <w:r w:rsidR="007E705F">
              <w:rPr>
                <w:rStyle w:val="Nomdauteurmarron"/>
                <w:lang w:bidi="fr-FR"/>
              </w:rPr>
              <w:t xml:space="preserve"> </w:t>
            </w:r>
          </w:p>
          <w:p w14:paraId="54182F0B" w14:textId="77777777" w:rsidR="003F7825" w:rsidRDefault="003F7825" w:rsidP="00E86178">
            <w:pPr>
              <w:pStyle w:val="Corpsdetextemarron"/>
              <w:jc w:val="both"/>
              <w:rPr>
                <w:sz w:val="24"/>
                <w:szCs w:val="24"/>
                <w:lang w:bidi="fr-FR"/>
              </w:rPr>
            </w:pPr>
            <w:bookmarkStart w:id="11" w:name="_Hlk170401471"/>
          </w:p>
          <w:p w14:paraId="12DCE023" w14:textId="77777777" w:rsidR="00CC1B9B" w:rsidRDefault="00E86178" w:rsidP="00E86178">
            <w:pPr>
              <w:pStyle w:val="Corpsdetextemarron"/>
              <w:jc w:val="both"/>
              <w:rPr>
                <w:sz w:val="24"/>
                <w:szCs w:val="24"/>
                <w:lang w:bidi="fr-FR"/>
              </w:rPr>
            </w:pPr>
            <w:r w:rsidRPr="00E86178">
              <w:rPr>
                <w:sz w:val="24"/>
                <w:szCs w:val="24"/>
                <w:lang w:bidi="fr-FR"/>
              </w:rPr>
              <w:t>L'</w:t>
            </w:r>
            <w:proofErr w:type="spellStart"/>
            <w:r w:rsidRPr="00E86178">
              <w:rPr>
                <w:sz w:val="24"/>
                <w:szCs w:val="24"/>
                <w:lang w:bidi="fr-FR"/>
              </w:rPr>
              <w:t>apométrie</w:t>
            </w:r>
            <w:proofErr w:type="spellEnd"/>
            <w:r w:rsidRPr="00E86178">
              <w:rPr>
                <w:sz w:val="24"/>
                <w:szCs w:val="24"/>
                <w:lang w:bidi="fr-FR"/>
              </w:rPr>
              <w:t xml:space="preserve">, ou </w:t>
            </w:r>
            <w:proofErr w:type="spellStart"/>
            <w:r w:rsidRPr="00E86178">
              <w:rPr>
                <w:sz w:val="24"/>
                <w:szCs w:val="24"/>
                <w:lang w:bidi="fr-FR"/>
              </w:rPr>
              <w:t>apometria</w:t>
            </w:r>
            <w:proofErr w:type="spellEnd"/>
            <w:r w:rsidRPr="00E86178">
              <w:rPr>
                <w:sz w:val="24"/>
                <w:szCs w:val="24"/>
                <w:lang w:bidi="fr-FR"/>
              </w:rPr>
              <w:t xml:space="preserve"> en portugais, est une technique de guérison spirituelle développée au Brésil dans les années 1960 par José </w:t>
            </w:r>
            <w:proofErr w:type="spellStart"/>
            <w:r w:rsidRPr="00E86178">
              <w:rPr>
                <w:sz w:val="24"/>
                <w:szCs w:val="24"/>
                <w:lang w:bidi="fr-FR"/>
              </w:rPr>
              <w:t>Lacerda</w:t>
            </w:r>
            <w:proofErr w:type="spellEnd"/>
            <w:r w:rsidRPr="00E86178">
              <w:rPr>
                <w:sz w:val="24"/>
                <w:szCs w:val="24"/>
                <w:lang w:bidi="fr-FR"/>
              </w:rPr>
              <w:t xml:space="preserve"> de Azevedo. </w:t>
            </w:r>
          </w:p>
          <w:p w14:paraId="4D2E687E" w14:textId="3B24EE75" w:rsidR="00E86178" w:rsidRPr="00E86178" w:rsidRDefault="00E86178" w:rsidP="00E86178">
            <w:pPr>
              <w:pStyle w:val="Corpsdetextemarron"/>
              <w:jc w:val="both"/>
              <w:rPr>
                <w:sz w:val="24"/>
                <w:szCs w:val="24"/>
                <w:lang w:bidi="fr-FR"/>
              </w:rPr>
            </w:pPr>
            <w:r w:rsidRPr="00E86178">
              <w:rPr>
                <w:sz w:val="24"/>
                <w:szCs w:val="24"/>
                <w:lang w:bidi="fr-FR"/>
              </w:rPr>
              <w:t>Il y a effectivement deux interprétations principales de l'</w:t>
            </w:r>
            <w:proofErr w:type="spellStart"/>
            <w:r w:rsidRPr="00E86178">
              <w:rPr>
                <w:sz w:val="24"/>
                <w:szCs w:val="24"/>
                <w:lang w:bidi="fr-FR"/>
              </w:rPr>
              <w:t>apométrie</w:t>
            </w:r>
            <w:proofErr w:type="spellEnd"/>
            <w:r w:rsidRPr="00E86178">
              <w:rPr>
                <w:sz w:val="24"/>
                <w:szCs w:val="24"/>
                <w:lang w:bidi="fr-FR"/>
              </w:rPr>
              <w:t>, et les deux semblent être valides, mais elles mettent l'accent sur des aspects différents de la pratique.</w:t>
            </w:r>
          </w:p>
          <w:p w14:paraId="7C27F0CD" w14:textId="61252A15" w:rsidR="00E86178" w:rsidRDefault="00E86178" w:rsidP="00E86178">
            <w:pPr>
              <w:pStyle w:val="Corpsdetextemarron"/>
              <w:jc w:val="both"/>
              <w:rPr>
                <w:sz w:val="24"/>
                <w:szCs w:val="24"/>
                <w:lang w:bidi="fr-FR"/>
              </w:rPr>
            </w:pPr>
            <w:r w:rsidRPr="00E86178">
              <w:rPr>
                <w:sz w:val="24"/>
                <w:szCs w:val="24"/>
                <w:lang w:bidi="fr-FR"/>
              </w:rPr>
              <w:t>L'</w:t>
            </w:r>
            <w:proofErr w:type="spellStart"/>
            <w:r w:rsidRPr="00E86178">
              <w:rPr>
                <w:sz w:val="24"/>
                <w:szCs w:val="24"/>
                <w:lang w:bidi="fr-FR"/>
              </w:rPr>
              <w:t>apométrie</w:t>
            </w:r>
            <w:proofErr w:type="spellEnd"/>
            <w:r w:rsidRPr="00E86178">
              <w:rPr>
                <w:sz w:val="24"/>
                <w:szCs w:val="24"/>
                <w:lang w:bidi="fr-FR"/>
              </w:rPr>
              <w:t xml:space="preserve">, se base sur la notion d'interaction entre le corps physique et les corps subtils ou spirituels de l'être humain. </w:t>
            </w:r>
          </w:p>
          <w:p w14:paraId="1F366699" w14:textId="77777777" w:rsidR="00CC1B9B" w:rsidRDefault="00E86178" w:rsidP="00E86178">
            <w:pPr>
              <w:pStyle w:val="Corpsdetextemarron"/>
              <w:jc w:val="both"/>
              <w:rPr>
                <w:sz w:val="24"/>
                <w:szCs w:val="24"/>
                <w:lang w:bidi="fr-FR"/>
              </w:rPr>
            </w:pPr>
            <w:r w:rsidRPr="00E86178">
              <w:rPr>
                <w:sz w:val="24"/>
                <w:szCs w:val="24"/>
                <w:lang w:bidi="fr-FR"/>
              </w:rPr>
              <w:t xml:space="preserve">Cette technique utilise des passes magnétiques et des commandes verbales pour dissocier et réassocier les corps spirituels dans le but de traiter divers problèmes spirituels et émotionnels.  </w:t>
            </w:r>
          </w:p>
          <w:p w14:paraId="086B94B3" w14:textId="3E8F6C31" w:rsidR="00E86178" w:rsidRPr="00E86178" w:rsidRDefault="00E86178" w:rsidP="00E86178">
            <w:pPr>
              <w:pStyle w:val="Corpsdetextemarron"/>
              <w:jc w:val="both"/>
              <w:rPr>
                <w:sz w:val="24"/>
                <w:szCs w:val="24"/>
                <w:lang w:bidi="fr-FR"/>
              </w:rPr>
            </w:pPr>
            <w:r w:rsidRPr="00E86178">
              <w:rPr>
                <w:sz w:val="24"/>
                <w:szCs w:val="24"/>
                <w:lang w:bidi="fr-FR"/>
              </w:rPr>
              <w:t>Il existe deux approches :</w:t>
            </w:r>
          </w:p>
          <w:p w14:paraId="22345239" w14:textId="593CB052" w:rsidR="00E86178" w:rsidRPr="00E86178" w:rsidRDefault="00E86178" w:rsidP="00E86178">
            <w:pPr>
              <w:pStyle w:val="Corpsdetextemarron"/>
              <w:jc w:val="both"/>
              <w:rPr>
                <w:sz w:val="24"/>
                <w:szCs w:val="24"/>
                <w:lang w:bidi="fr-FR"/>
              </w:rPr>
            </w:pPr>
            <w:r w:rsidRPr="00E86178">
              <w:rPr>
                <w:b/>
                <w:bCs/>
                <w:sz w:val="24"/>
                <w:szCs w:val="24"/>
                <w:lang w:bidi="fr-FR"/>
              </w:rPr>
              <w:t>Incorporation de désincarnés souffrants par des médiums</w:t>
            </w:r>
            <w:r w:rsidRPr="00E86178">
              <w:rPr>
                <w:sz w:val="24"/>
                <w:szCs w:val="24"/>
                <w:lang w:bidi="fr-FR"/>
              </w:rPr>
              <w:t xml:space="preserve"> :</w:t>
            </w:r>
          </w:p>
          <w:p w14:paraId="20FC3C65" w14:textId="77777777" w:rsidR="00E86178" w:rsidRDefault="00E86178" w:rsidP="00E86178">
            <w:pPr>
              <w:pStyle w:val="Corpsdetextemarron"/>
              <w:jc w:val="both"/>
              <w:rPr>
                <w:sz w:val="24"/>
                <w:szCs w:val="24"/>
                <w:lang w:bidi="fr-FR"/>
              </w:rPr>
            </w:pPr>
            <w:r w:rsidRPr="00E86178">
              <w:rPr>
                <w:sz w:val="24"/>
                <w:szCs w:val="24"/>
                <w:lang w:bidi="fr-FR"/>
              </w:rPr>
              <w:t xml:space="preserve">Dans cette approche, des médiums se laissent incorporer par des esprits désincarnés qui sont en souffrance. </w:t>
            </w:r>
          </w:p>
          <w:p w14:paraId="4C431B37" w14:textId="604061FE" w:rsidR="00E86178" w:rsidRPr="00E86178" w:rsidRDefault="00E86178" w:rsidP="00E86178">
            <w:pPr>
              <w:pStyle w:val="Corpsdetextemarron"/>
              <w:jc w:val="both"/>
              <w:rPr>
                <w:sz w:val="24"/>
                <w:szCs w:val="24"/>
                <w:lang w:bidi="fr-FR"/>
              </w:rPr>
            </w:pPr>
            <w:r w:rsidRPr="00E86178">
              <w:rPr>
                <w:sz w:val="24"/>
                <w:szCs w:val="24"/>
                <w:lang w:bidi="fr-FR"/>
              </w:rPr>
              <w:t>Le but est de communiquer avec ces esprits pour les aider à comprendre leur état, à trouver la paix, et éventuellement à se détacher de leurs attachements terrestres ou à résoudre leurs conflits internes.</w:t>
            </w:r>
          </w:p>
          <w:p w14:paraId="0184D733" w14:textId="77777777" w:rsidR="00E86178" w:rsidRDefault="00E86178" w:rsidP="00E86178">
            <w:pPr>
              <w:pStyle w:val="Corpsdetextemarron"/>
              <w:jc w:val="both"/>
              <w:rPr>
                <w:sz w:val="24"/>
                <w:szCs w:val="24"/>
                <w:lang w:bidi="fr-FR"/>
              </w:rPr>
            </w:pPr>
            <w:r w:rsidRPr="00E86178">
              <w:rPr>
                <w:sz w:val="24"/>
                <w:szCs w:val="24"/>
                <w:lang w:bidi="fr-FR"/>
              </w:rPr>
              <w:t xml:space="preserve">Cette méthode vise à aider les esprits désincarnés à progresser spirituellement et à alléger leur souffrance. </w:t>
            </w:r>
          </w:p>
          <w:p w14:paraId="4577E3E6" w14:textId="1F32F8F0" w:rsidR="00E86178" w:rsidRPr="00E86178" w:rsidRDefault="00E86178" w:rsidP="00E86178">
            <w:pPr>
              <w:pStyle w:val="Corpsdetextemarron"/>
              <w:jc w:val="both"/>
              <w:rPr>
                <w:sz w:val="24"/>
                <w:szCs w:val="24"/>
                <w:lang w:bidi="fr-FR"/>
              </w:rPr>
            </w:pPr>
            <w:r w:rsidRPr="00E86178">
              <w:rPr>
                <w:sz w:val="24"/>
                <w:szCs w:val="24"/>
                <w:lang w:bidi="fr-FR"/>
              </w:rPr>
              <w:t>En parallèle, cela peut également libérer les incarnés des influences négatives de ces esprits.</w:t>
            </w:r>
          </w:p>
          <w:bookmarkEnd w:id="11"/>
          <w:p w14:paraId="4C25EB09" w14:textId="28FACDE4" w:rsidR="005222F6" w:rsidRPr="00BB45F0" w:rsidRDefault="005222F6" w:rsidP="00E86178">
            <w:pPr>
              <w:pStyle w:val="Corpsdetextemarron"/>
              <w:jc w:val="both"/>
              <w:rPr>
                <w:b/>
                <w:bCs/>
                <w:sz w:val="24"/>
                <w:szCs w:val="24"/>
                <w:lang w:bidi="fr-FR"/>
              </w:rPr>
            </w:pPr>
          </w:p>
        </w:tc>
        <w:tc>
          <w:tcPr>
            <w:tcW w:w="7371" w:type="dxa"/>
            <w:gridSpan w:val="2"/>
            <w:tcMar>
              <w:left w:w="216" w:type="dxa"/>
              <w:bottom w:w="288" w:type="dxa"/>
              <w:right w:w="115" w:type="dxa"/>
            </w:tcMar>
          </w:tcPr>
          <w:p w14:paraId="28F4668F" w14:textId="77777777" w:rsidR="003F7825" w:rsidRPr="003F7825" w:rsidRDefault="003F7825" w:rsidP="003F7825">
            <w:pPr>
              <w:pStyle w:val="Corpsdetextemarron"/>
              <w:jc w:val="both"/>
              <w:rPr>
                <w:sz w:val="24"/>
                <w:szCs w:val="24"/>
                <w:lang w:bidi="fr-FR"/>
              </w:rPr>
            </w:pPr>
            <w:bookmarkStart w:id="12" w:name="_Hlk170401507"/>
            <w:r w:rsidRPr="003F7825">
              <w:rPr>
                <w:b/>
                <w:bCs/>
                <w:sz w:val="24"/>
                <w:szCs w:val="24"/>
                <w:lang w:bidi="fr-FR"/>
              </w:rPr>
              <w:t>Traitement des incarnés par l'action sur les corps spirituels</w:t>
            </w:r>
            <w:r w:rsidRPr="003F7825">
              <w:rPr>
                <w:sz w:val="24"/>
                <w:szCs w:val="24"/>
                <w:lang w:bidi="fr-FR"/>
              </w:rPr>
              <w:t xml:space="preserve"> :</w:t>
            </w:r>
          </w:p>
          <w:p w14:paraId="2624D171" w14:textId="2B899C44" w:rsidR="00E86178" w:rsidRPr="00E86178" w:rsidRDefault="003F7825" w:rsidP="003F7825">
            <w:pPr>
              <w:pStyle w:val="Corpsdetextemarron"/>
              <w:jc w:val="both"/>
              <w:rPr>
                <w:sz w:val="24"/>
                <w:szCs w:val="24"/>
                <w:lang w:bidi="fr-FR"/>
              </w:rPr>
            </w:pPr>
            <w:r w:rsidRPr="00E86178">
              <w:rPr>
                <w:sz w:val="24"/>
                <w:szCs w:val="24"/>
                <w:lang w:bidi="fr-FR"/>
              </w:rPr>
              <w:t>Ici, l'accent est mis sur le traitement des personnes incarnées (vivantes) en agissant sur leurs corps spirituels (ou énergétiques).</w:t>
            </w:r>
            <w:r>
              <w:rPr>
                <w:sz w:val="24"/>
                <w:szCs w:val="24"/>
                <w:lang w:bidi="fr-FR"/>
              </w:rPr>
              <w:t xml:space="preserve"> </w:t>
            </w:r>
            <w:r w:rsidR="00E86178" w:rsidRPr="00E86178">
              <w:rPr>
                <w:sz w:val="24"/>
                <w:szCs w:val="24"/>
                <w:lang w:bidi="fr-FR"/>
              </w:rPr>
              <w:t>Cette approche est utilisée pour traiter des problèmes tels que les troubles comportementaux, les dépendances, les problèmes affectifs et familiaux, etc.</w:t>
            </w:r>
          </w:p>
          <w:p w14:paraId="6D83919F" w14:textId="77777777" w:rsidR="00E86178" w:rsidRPr="00E86178" w:rsidRDefault="00E86178" w:rsidP="00E86178">
            <w:pPr>
              <w:pStyle w:val="Corpsdetextemarron"/>
              <w:jc w:val="both"/>
              <w:rPr>
                <w:sz w:val="24"/>
                <w:szCs w:val="24"/>
                <w:lang w:bidi="fr-FR"/>
              </w:rPr>
            </w:pPr>
            <w:r w:rsidRPr="00E86178">
              <w:rPr>
                <w:sz w:val="24"/>
                <w:szCs w:val="24"/>
                <w:lang w:bidi="fr-FR"/>
              </w:rPr>
              <w:t xml:space="preserve">En agissant sur les corps spirituels, les praticiens cherchent à réharmoniser l'énergie de la personne, à éliminer les influences spirituelles négatives, et à rétablir un équilibre émotionnel et spirituel. Cela peut inclure des séances de </w:t>
            </w:r>
            <w:proofErr w:type="spellStart"/>
            <w:r w:rsidRPr="00E86178">
              <w:rPr>
                <w:sz w:val="24"/>
                <w:szCs w:val="24"/>
                <w:lang w:bidi="fr-FR"/>
              </w:rPr>
              <w:t>désobsession</w:t>
            </w:r>
            <w:proofErr w:type="spellEnd"/>
            <w:r w:rsidRPr="00E86178">
              <w:rPr>
                <w:sz w:val="24"/>
                <w:szCs w:val="24"/>
                <w:lang w:bidi="fr-FR"/>
              </w:rPr>
              <w:t>, de nettoyage énergétique et de rééquilibrage des chakras.</w:t>
            </w:r>
          </w:p>
          <w:p w14:paraId="7410B32B" w14:textId="77777777" w:rsidR="00E86178" w:rsidRPr="00E86178" w:rsidRDefault="00E86178" w:rsidP="00E86178">
            <w:pPr>
              <w:pStyle w:val="Corpsdetextemarron"/>
              <w:jc w:val="both"/>
              <w:rPr>
                <w:sz w:val="24"/>
                <w:szCs w:val="24"/>
                <w:lang w:bidi="fr-FR"/>
              </w:rPr>
            </w:pPr>
            <w:r w:rsidRPr="00E86178">
              <w:rPr>
                <w:sz w:val="24"/>
                <w:szCs w:val="24"/>
                <w:lang w:bidi="fr-FR"/>
              </w:rPr>
              <w:t>Les deux versions que tu as mentionnées sont correctes et représentent différentes dimensions de l'</w:t>
            </w:r>
            <w:proofErr w:type="spellStart"/>
            <w:r w:rsidRPr="00E86178">
              <w:rPr>
                <w:sz w:val="24"/>
                <w:szCs w:val="24"/>
                <w:lang w:bidi="fr-FR"/>
              </w:rPr>
              <w:t>apométrie</w:t>
            </w:r>
            <w:proofErr w:type="spellEnd"/>
            <w:r w:rsidRPr="00E86178">
              <w:rPr>
                <w:sz w:val="24"/>
                <w:szCs w:val="24"/>
                <w:lang w:bidi="fr-FR"/>
              </w:rPr>
              <w:t>. Cette pratique n'est pas limitée à une seule méthode ou objectif, mais est plutôt une approche holistique qui englobe plusieurs techniques pour traiter à la fois les esprits désincarnés souffrants et les problèmes spirituels des incarnés.</w:t>
            </w:r>
            <w:r>
              <w:rPr>
                <w:sz w:val="24"/>
                <w:szCs w:val="24"/>
                <w:lang w:bidi="fr-FR"/>
              </w:rPr>
              <w:t xml:space="preserve"> </w:t>
            </w:r>
            <w:r w:rsidRPr="00E86178">
              <w:rPr>
                <w:sz w:val="24"/>
                <w:szCs w:val="24"/>
                <w:lang w:bidi="fr-FR"/>
              </w:rPr>
              <w:t>Des séances d'</w:t>
            </w:r>
            <w:proofErr w:type="spellStart"/>
            <w:r w:rsidRPr="00E86178">
              <w:rPr>
                <w:sz w:val="24"/>
                <w:szCs w:val="24"/>
                <w:lang w:bidi="fr-FR"/>
              </w:rPr>
              <w:t>apométrie</w:t>
            </w:r>
            <w:proofErr w:type="spellEnd"/>
            <w:r w:rsidRPr="00E86178">
              <w:rPr>
                <w:sz w:val="24"/>
                <w:szCs w:val="24"/>
                <w:lang w:bidi="fr-FR"/>
              </w:rPr>
              <w:t xml:space="preserve"> peuvent impliquer des groupes de médiums et de praticiens qui travaillent ensemble. Les séances commencent souvent par des prières et des protections spirituelles pour assurer la sécurité de tous les participants.</w:t>
            </w:r>
          </w:p>
          <w:p w14:paraId="3FB66305" w14:textId="77777777" w:rsidR="00E86178" w:rsidRPr="00E86178" w:rsidRDefault="00E86178" w:rsidP="00E86178">
            <w:pPr>
              <w:pStyle w:val="Corpsdetextemarron"/>
              <w:jc w:val="both"/>
              <w:rPr>
                <w:sz w:val="24"/>
                <w:szCs w:val="24"/>
                <w:lang w:bidi="fr-FR"/>
              </w:rPr>
            </w:pPr>
            <w:r w:rsidRPr="00E86178">
              <w:rPr>
                <w:sz w:val="24"/>
                <w:szCs w:val="24"/>
                <w:lang w:bidi="fr-FR"/>
              </w:rPr>
              <w:t>Les Techniques utilisées incluent des passes magnétiques, des commandes verbales spécifiques pour dissocier et réassocier les corps spirituels, et des interactions directes avec les esprits désincarnés pour les aider à trouver la paix.</w:t>
            </w:r>
          </w:p>
          <w:p w14:paraId="155E5B7A" w14:textId="76EF3E65" w:rsidR="0035440C" w:rsidRPr="003F7825" w:rsidRDefault="00E86178" w:rsidP="00E86178">
            <w:pPr>
              <w:pStyle w:val="Corpsdetextemarron"/>
              <w:jc w:val="both"/>
              <w:rPr>
                <w:b/>
                <w:bCs/>
                <w:sz w:val="24"/>
                <w:szCs w:val="24"/>
                <w:lang w:bidi="fr-FR"/>
              </w:rPr>
            </w:pPr>
            <w:r w:rsidRPr="00E86178">
              <w:rPr>
                <w:b/>
                <w:bCs/>
                <w:sz w:val="24"/>
                <w:szCs w:val="24"/>
                <w:lang w:bidi="fr-FR"/>
              </w:rPr>
              <w:t>L'</w:t>
            </w:r>
            <w:proofErr w:type="spellStart"/>
            <w:r w:rsidRPr="00E86178">
              <w:rPr>
                <w:b/>
                <w:bCs/>
                <w:sz w:val="24"/>
                <w:szCs w:val="24"/>
                <w:lang w:bidi="fr-FR"/>
              </w:rPr>
              <w:t>apométrie</w:t>
            </w:r>
            <w:proofErr w:type="spellEnd"/>
            <w:r w:rsidRPr="00E86178">
              <w:rPr>
                <w:b/>
                <w:bCs/>
                <w:sz w:val="24"/>
                <w:szCs w:val="24"/>
                <w:lang w:bidi="fr-FR"/>
              </w:rPr>
              <w:t xml:space="preserve"> est une pratique spirituelle polyvalente qui combine l'aide aux esprits désincarnés souffrants et le traitement des problèmes spirituels des incarnés. </w:t>
            </w:r>
            <w:bookmarkEnd w:id="12"/>
          </w:p>
        </w:tc>
      </w:tr>
      <w:tr w:rsidR="00AF7606" w:rsidRPr="00E20FFD" w14:paraId="3F5AF8FB" w14:textId="77777777" w:rsidTr="00AA4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4678" w:type="dxa"/>
            <w:shd w:val="clear" w:color="auto" w:fill="E5E6E4" w:themeFill="accent2" w:themeFillTint="33"/>
            <w:tcMar>
              <w:top w:w="0" w:type="dxa"/>
              <w:left w:w="115" w:type="dxa"/>
              <w:right w:w="115" w:type="dxa"/>
            </w:tcMar>
            <w:vAlign w:val="center"/>
          </w:tcPr>
          <w:p w14:paraId="2E075D62" w14:textId="330E1237" w:rsidR="00AF7606" w:rsidRPr="00487BA7" w:rsidRDefault="008126C1" w:rsidP="00677B1C">
            <w:pPr>
              <w:jc w:val="center"/>
              <w:rPr>
                <w:rFonts w:asciiTheme="majorHAnsi" w:hAnsiTheme="majorHAnsi" w:cs="Arial"/>
                <w:color w:val="5F645C" w:themeColor="accent2" w:themeShade="BF"/>
                <w:sz w:val="32"/>
                <w:szCs w:val="32"/>
              </w:rPr>
            </w:pPr>
            <w:r w:rsidRPr="008126C1">
              <w:rPr>
                <w:rFonts w:asciiTheme="majorHAnsi" w:hAnsiTheme="majorHAnsi"/>
                <w:b/>
                <w:bCs/>
                <w:noProof/>
                <w:color w:val="5F645C" w:themeColor="accent2" w:themeShade="BF"/>
                <w:sz w:val="52"/>
                <w:szCs w:val="48"/>
              </w:rPr>
              <w:t>L'âme</w:t>
            </w:r>
          </w:p>
        </w:tc>
        <w:tc>
          <w:tcPr>
            <w:tcW w:w="4962" w:type="dxa"/>
            <w:gridSpan w:val="2"/>
            <w:vMerge w:val="restart"/>
            <w:shd w:val="clear" w:color="auto" w:fill="E5E6E4" w:themeFill="accent2" w:themeFillTint="33"/>
            <w:tcMar>
              <w:top w:w="0" w:type="dxa"/>
              <w:left w:w="216" w:type="dxa"/>
              <w:bottom w:w="216" w:type="dxa"/>
              <w:right w:w="115" w:type="dxa"/>
            </w:tcMar>
          </w:tcPr>
          <w:bookmarkStart w:id="13" w:name="_Hlk167214590" w:displacedByCustomXml="next"/>
          <w:sdt>
            <w:sdtPr>
              <w:rPr>
                <w:color w:val="796250" w:themeColor="accent4" w:themeShade="80"/>
                <w:sz w:val="24"/>
              </w:rPr>
              <w:id w:val="-573511630"/>
              <w:placeholder>
                <w:docPart w:val="1CC3129B9E73463FA997CF626263EAA6"/>
              </w:placeholder>
              <w15:appearance w15:val="hidden"/>
            </w:sdtPr>
            <w:sdtContent>
              <w:p w14:paraId="12F63FE9" w14:textId="77777777" w:rsidR="00F515D2" w:rsidRPr="00B67968" w:rsidRDefault="00F515D2" w:rsidP="00AF2091">
                <w:pPr>
                  <w:pStyle w:val="Corpsdetextevertolive"/>
                  <w:jc w:val="both"/>
                  <w:rPr>
                    <w:color w:val="796250" w:themeColor="accent4" w:themeShade="80"/>
                    <w:sz w:val="24"/>
                  </w:rPr>
                </w:pPr>
              </w:p>
              <w:p w14:paraId="5AFCE5A0" w14:textId="77777777" w:rsidR="007548F5" w:rsidRPr="00B67968" w:rsidRDefault="007548F5" w:rsidP="008126C1">
                <w:pPr>
                  <w:pStyle w:val="Corpsdetextevertolive"/>
                  <w:jc w:val="both"/>
                  <w:rPr>
                    <w:color w:val="796250" w:themeColor="accent4" w:themeShade="80"/>
                    <w:sz w:val="24"/>
                    <w:lang w:bidi="fr-FR"/>
                  </w:rPr>
                </w:pPr>
                <w:proofErr w:type="gramStart"/>
                <w:r w:rsidRPr="00B67968">
                  <w:rPr>
                    <w:color w:val="796250" w:themeColor="accent4" w:themeShade="80"/>
                    <w:sz w:val="24"/>
                    <w:lang w:bidi="fr-FR"/>
                  </w:rPr>
                  <w:t>signifiant</w:t>
                </w:r>
                <w:proofErr w:type="gramEnd"/>
                <w:r w:rsidRPr="00B67968">
                  <w:rPr>
                    <w:color w:val="796250" w:themeColor="accent4" w:themeShade="80"/>
                    <w:sz w:val="24"/>
                    <w:lang w:bidi="fr-FR"/>
                  </w:rPr>
                  <w:t xml:space="preserve"> à la fois le souffle et l’esprit, et </w:t>
                </w:r>
                <w:proofErr w:type="spellStart"/>
                <w:r w:rsidRPr="00B67968">
                  <w:rPr>
                    <w:rFonts w:ascii="Calibri" w:hAnsi="Calibri" w:cs="Calibri"/>
                    <w:color w:val="796250" w:themeColor="accent4" w:themeShade="80"/>
                    <w:sz w:val="24"/>
                    <w:lang w:bidi="fr-FR"/>
                  </w:rPr>
                  <w:t>ψυχή</w:t>
                </w:r>
                <w:proofErr w:type="spellEnd"/>
                <w:r w:rsidRPr="00B67968">
                  <w:rPr>
                    <w:color w:val="796250" w:themeColor="accent4" w:themeShade="80"/>
                    <w:sz w:val="24"/>
                    <w:lang w:bidi="fr-FR"/>
                  </w:rPr>
                  <w:t xml:space="preserve"> (psych</w:t>
                </w:r>
                <w:r w:rsidRPr="00B67968">
                  <w:rPr>
                    <w:rFonts w:ascii="Euphemia" w:hAnsi="Euphemia" w:cs="Euphemia"/>
                    <w:color w:val="796250" w:themeColor="accent4" w:themeShade="80"/>
                    <w:sz w:val="24"/>
                    <w:lang w:bidi="fr-FR"/>
                  </w:rPr>
                  <w:t>é</w:t>
                </w:r>
                <w:r w:rsidRPr="00B67968">
                  <w:rPr>
                    <w:color w:val="796250" w:themeColor="accent4" w:themeShade="80"/>
                    <w:sz w:val="24"/>
                    <w:lang w:bidi="fr-FR"/>
                  </w:rPr>
                  <w:t>) pour l'</w:t>
                </w:r>
                <w:r w:rsidRPr="00B67968">
                  <w:rPr>
                    <w:rFonts w:ascii="Euphemia" w:hAnsi="Euphemia" w:cs="Euphemia"/>
                    <w:color w:val="796250" w:themeColor="accent4" w:themeShade="80"/>
                    <w:sz w:val="24"/>
                    <w:lang w:bidi="fr-FR"/>
                  </w:rPr>
                  <w:t>â</w:t>
                </w:r>
                <w:r w:rsidRPr="00B67968">
                  <w:rPr>
                    <w:color w:val="796250" w:themeColor="accent4" w:themeShade="80"/>
                    <w:sz w:val="24"/>
                    <w:lang w:bidi="fr-FR"/>
                  </w:rPr>
                  <w:t xml:space="preserve">me. </w:t>
                </w:r>
              </w:p>
              <w:p w14:paraId="3E325B81" w14:textId="30A8E8EF" w:rsidR="008126C1" w:rsidRPr="00B67968" w:rsidRDefault="008126C1" w:rsidP="008126C1">
                <w:pPr>
                  <w:pStyle w:val="Corpsdetextevertolive"/>
                  <w:jc w:val="both"/>
                  <w:rPr>
                    <w:color w:val="796250" w:themeColor="accent4" w:themeShade="80"/>
                    <w:sz w:val="24"/>
                  </w:rPr>
                </w:pPr>
                <w:r w:rsidRPr="00B67968">
                  <w:rPr>
                    <w:color w:val="796250" w:themeColor="accent4" w:themeShade="80"/>
                    <w:sz w:val="24"/>
                  </w:rPr>
                  <w:t>En Inde, le son sacré « OM » (</w:t>
                </w:r>
                <w:r w:rsidRPr="00B67968">
                  <w:rPr>
                    <w:rFonts w:ascii="Mangal" w:hAnsi="Mangal" w:cs="Mangal"/>
                    <w:color w:val="796250" w:themeColor="accent4" w:themeShade="80"/>
                    <w:sz w:val="24"/>
                  </w:rPr>
                  <w:t>ॐ</w:t>
                </w:r>
                <w:r w:rsidRPr="00B67968">
                  <w:rPr>
                    <w:color w:val="796250" w:themeColor="accent4" w:themeShade="80"/>
                    <w:sz w:val="24"/>
                  </w:rPr>
                  <w:t xml:space="preserve">) est utilisé dans de nombreuses pratiques spirituelles. Le souffle vital ou l'énergie vitale est souvent appelé </w:t>
                </w:r>
                <w:proofErr w:type="spellStart"/>
                <w:r w:rsidRPr="00B67968">
                  <w:rPr>
                    <w:rFonts w:ascii="Mangal" w:hAnsi="Mangal" w:cs="Mangal"/>
                    <w:color w:val="796250" w:themeColor="accent4" w:themeShade="80"/>
                    <w:sz w:val="24"/>
                  </w:rPr>
                  <w:t>प्राण</w:t>
                </w:r>
                <w:proofErr w:type="spellEnd"/>
                <w:r w:rsidRPr="00B67968">
                  <w:rPr>
                    <w:color w:val="796250" w:themeColor="accent4" w:themeShade="80"/>
                    <w:sz w:val="24"/>
                  </w:rPr>
                  <w:t xml:space="preserve"> (</w:t>
                </w:r>
                <w:proofErr w:type="spellStart"/>
                <w:r w:rsidRPr="00B67968">
                  <w:rPr>
                    <w:color w:val="796250" w:themeColor="accent4" w:themeShade="80"/>
                    <w:sz w:val="24"/>
                  </w:rPr>
                  <w:t>pr</w:t>
                </w:r>
                <w:r w:rsidRPr="00B67968">
                  <w:rPr>
                    <w:rFonts w:ascii="Calibri" w:hAnsi="Calibri" w:cs="Calibri"/>
                    <w:color w:val="796250" w:themeColor="accent4" w:themeShade="80"/>
                    <w:sz w:val="24"/>
                  </w:rPr>
                  <w:t>āṇ</w:t>
                </w:r>
                <w:r w:rsidRPr="00B67968">
                  <w:rPr>
                    <w:color w:val="796250" w:themeColor="accent4" w:themeShade="80"/>
                    <w:sz w:val="24"/>
                  </w:rPr>
                  <w:t>a</w:t>
                </w:r>
                <w:proofErr w:type="spellEnd"/>
                <w:r w:rsidRPr="00B67968">
                  <w:rPr>
                    <w:color w:val="796250" w:themeColor="accent4" w:themeShade="80"/>
                    <w:sz w:val="24"/>
                  </w:rPr>
                  <w:t xml:space="preserve">), et l'âme en Sanskrit est </w:t>
                </w:r>
                <w:proofErr w:type="spellStart"/>
                <w:r w:rsidRPr="00B67968">
                  <w:rPr>
                    <w:rFonts w:ascii="Mangal" w:hAnsi="Mangal" w:cs="Mangal"/>
                    <w:color w:val="796250" w:themeColor="accent4" w:themeShade="80"/>
                    <w:sz w:val="24"/>
                  </w:rPr>
                  <w:t>आत्मा</w:t>
                </w:r>
                <w:proofErr w:type="spellEnd"/>
                <w:r w:rsidRPr="00B67968">
                  <w:rPr>
                    <w:color w:val="796250" w:themeColor="accent4" w:themeShade="80"/>
                    <w:sz w:val="24"/>
                  </w:rPr>
                  <w:t xml:space="preserve"> (</w:t>
                </w:r>
                <w:proofErr w:type="spellStart"/>
                <w:r w:rsidRPr="00B67968">
                  <w:rPr>
                    <w:rFonts w:ascii="Calibri" w:hAnsi="Calibri" w:cs="Calibri"/>
                    <w:color w:val="796250" w:themeColor="accent4" w:themeShade="80"/>
                    <w:sz w:val="24"/>
                  </w:rPr>
                  <w:t>Ā</w:t>
                </w:r>
                <w:r w:rsidRPr="00B67968">
                  <w:rPr>
                    <w:color w:val="796250" w:themeColor="accent4" w:themeShade="80"/>
                    <w:sz w:val="24"/>
                  </w:rPr>
                  <w:t>tman</w:t>
                </w:r>
                <w:proofErr w:type="spellEnd"/>
                <w:r w:rsidRPr="00B67968">
                  <w:rPr>
                    <w:color w:val="796250" w:themeColor="accent4" w:themeShade="80"/>
                    <w:sz w:val="24"/>
                  </w:rPr>
                  <w:t>).</w:t>
                </w:r>
              </w:p>
              <w:p w14:paraId="2CED2760" w14:textId="77777777" w:rsidR="008126C1" w:rsidRPr="00B67968" w:rsidRDefault="008126C1" w:rsidP="008126C1">
                <w:pPr>
                  <w:pStyle w:val="Corpsdetextevertolive"/>
                  <w:jc w:val="both"/>
                  <w:rPr>
                    <w:color w:val="796250" w:themeColor="accent4" w:themeShade="80"/>
                    <w:sz w:val="24"/>
                  </w:rPr>
                </w:pPr>
                <w:r w:rsidRPr="00B67968">
                  <w:rPr>
                    <w:color w:val="796250" w:themeColor="accent4" w:themeShade="80"/>
                    <w:sz w:val="24"/>
                  </w:rPr>
                  <w:t xml:space="preserve">Dans le Judaïsme, l'âme est connue sous le nom de </w:t>
                </w:r>
                <w:proofErr w:type="spellStart"/>
                <w:r w:rsidRPr="00B67968">
                  <w:rPr>
                    <w:rFonts w:ascii="Arial" w:hAnsi="Arial" w:cs="Arial"/>
                    <w:color w:val="796250" w:themeColor="accent4" w:themeShade="80"/>
                    <w:sz w:val="24"/>
                  </w:rPr>
                  <w:t>רוח</w:t>
                </w:r>
                <w:proofErr w:type="spellEnd"/>
                <w:r w:rsidRPr="00B67968">
                  <w:rPr>
                    <w:color w:val="796250" w:themeColor="accent4" w:themeShade="80"/>
                    <w:sz w:val="24"/>
                  </w:rPr>
                  <w:t xml:space="preserve"> (</w:t>
                </w:r>
                <w:proofErr w:type="spellStart"/>
                <w:r w:rsidRPr="00B67968">
                  <w:rPr>
                    <w:color w:val="796250" w:themeColor="accent4" w:themeShade="80"/>
                    <w:sz w:val="24"/>
                  </w:rPr>
                  <w:t>ruah</w:t>
                </w:r>
                <w:proofErr w:type="spellEnd"/>
                <w:r w:rsidRPr="00B67968">
                  <w:rPr>
                    <w:color w:val="796250" w:themeColor="accent4" w:themeShade="80"/>
                    <w:sz w:val="24"/>
                  </w:rPr>
                  <w:t xml:space="preserve">), un souffle divin qui insuffle la vie. En Islam, </w:t>
                </w:r>
                <w:proofErr w:type="spellStart"/>
                <w:r w:rsidRPr="00B67968">
                  <w:rPr>
                    <w:rFonts w:ascii="Arial" w:hAnsi="Arial" w:cs="Arial"/>
                    <w:color w:val="796250" w:themeColor="accent4" w:themeShade="80"/>
                    <w:sz w:val="24"/>
                  </w:rPr>
                  <w:t>روح</w:t>
                </w:r>
                <w:proofErr w:type="spellEnd"/>
                <w:r w:rsidRPr="00B67968">
                  <w:rPr>
                    <w:color w:val="796250" w:themeColor="accent4" w:themeShade="80"/>
                    <w:sz w:val="24"/>
                  </w:rPr>
                  <w:t xml:space="preserve"> (</w:t>
                </w:r>
                <w:proofErr w:type="spellStart"/>
                <w:r w:rsidRPr="00B67968">
                  <w:rPr>
                    <w:color w:val="796250" w:themeColor="accent4" w:themeShade="80"/>
                    <w:sz w:val="24"/>
                  </w:rPr>
                  <w:t>rûh</w:t>
                </w:r>
                <w:proofErr w:type="spellEnd"/>
                <w:r w:rsidRPr="00B67968">
                  <w:rPr>
                    <w:color w:val="796250" w:themeColor="accent4" w:themeShade="80"/>
                    <w:sz w:val="24"/>
                  </w:rPr>
                  <w:t xml:space="preserve">) représente l’âme et l’esprit. En Chinois, </w:t>
                </w:r>
                <w:r w:rsidRPr="00B67968">
                  <w:rPr>
                    <w:rFonts w:ascii="MS Gothic" w:eastAsia="MS Gothic" w:hAnsi="MS Gothic" w:cs="MS Gothic" w:hint="eastAsia"/>
                    <w:color w:val="796250" w:themeColor="accent4" w:themeShade="80"/>
                    <w:sz w:val="24"/>
                  </w:rPr>
                  <w:t>魂</w:t>
                </w:r>
                <w:r w:rsidRPr="00B67968">
                  <w:rPr>
                    <w:color w:val="796250" w:themeColor="accent4" w:themeShade="80"/>
                    <w:sz w:val="24"/>
                  </w:rPr>
                  <w:t xml:space="preserve"> (</w:t>
                </w:r>
                <w:proofErr w:type="spellStart"/>
                <w:r w:rsidRPr="00B67968">
                  <w:rPr>
                    <w:color w:val="796250" w:themeColor="accent4" w:themeShade="80"/>
                    <w:sz w:val="24"/>
                  </w:rPr>
                  <w:t>hún</w:t>
                </w:r>
                <w:proofErr w:type="spellEnd"/>
                <w:r w:rsidRPr="00B67968">
                  <w:rPr>
                    <w:color w:val="796250" w:themeColor="accent4" w:themeShade="80"/>
                    <w:sz w:val="24"/>
                  </w:rPr>
                  <w:t xml:space="preserve">) désigne l'âme, tandis que </w:t>
                </w:r>
                <w:r w:rsidRPr="00B67968">
                  <w:rPr>
                    <w:rFonts w:ascii="MS Gothic" w:eastAsia="MS Gothic" w:hAnsi="MS Gothic" w:cs="MS Gothic" w:hint="eastAsia"/>
                    <w:color w:val="796250" w:themeColor="accent4" w:themeShade="80"/>
                    <w:sz w:val="24"/>
                  </w:rPr>
                  <w:t>气</w:t>
                </w:r>
                <w:r w:rsidRPr="00B67968">
                  <w:rPr>
                    <w:color w:val="796250" w:themeColor="accent4" w:themeShade="80"/>
                    <w:sz w:val="24"/>
                  </w:rPr>
                  <w:t xml:space="preserve"> (</w:t>
                </w:r>
                <w:proofErr w:type="spellStart"/>
                <w:r w:rsidRPr="00B67968">
                  <w:rPr>
                    <w:color w:val="796250" w:themeColor="accent4" w:themeShade="80"/>
                    <w:sz w:val="24"/>
                  </w:rPr>
                  <w:t>ch’i</w:t>
                </w:r>
                <w:proofErr w:type="spellEnd"/>
                <w:r w:rsidRPr="00B67968">
                  <w:rPr>
                    <w:color w:val="796250" w:themeColor="accent4" w:themeShade="80"/>
                    <w:sz w:val="24"/>
                  </w:rPr>
                  <w:t xml:space="preserve">) est le souffle vital, une force qui anime tout être vivant. En Japonais, </w:t>
                </w:r>
                <w:r w:rsidRPr="00B67968">
                  <w:rPr>
                    <w:rFonts w:ascii="MS Gothic" w:eastAsia="MS Gothic" w:hAnsi="MS Gothic" w:cs="MS Gothic" w:hint="eastAsia"/>
                    <w:color w:val="796250" w:themeColor="accent4" w:themeShade="80"/>
                    <w:sz w:val="24"/>
                  </w:rPr>
                  <w:t>魂</w:t>
                </w:r>
                <w:r w:rsidRPr="00B67968">
                  <w:rPr>
                    <w:color w:val="796250" w:themeColor="accent4" w:themeShade="80"/>
                    <w:sz w:val="24"/>
                  </w:rPr>
                  <w:t xml:space="preserve"> (</w:t>
                </w:r>
                <w:proofErr w:type="spellStart"/>
                <w:r w:rsidRPr="00B67968">
                  <w:rPr>
                    <w:color w:val="796250" w:themeColor="accent4" w:themeShade="80"/>
                    <w:sz w:val="24"/>
                  </w:rPr>
                  <w:t>tamashii</w:t>
                </w:r>
                <w:proofErr w:type="spellEnd"/>
                <w:r w:rsidRPr="00B67968">
                  <w:rPr>
                    <w:color w:val="796250" w:themeColor="accent4" w:themeShade="80"/>
                    <w:sz w:val="24"/>
                  </w:rPr>
                  <w:t xml:space="preserve">) signifie l'âme, et </w:t>
                </w:r>
                <w:r w:rsidRPr="00B67968">
                  <w:rPr>
                    <w:rFonts w:ascii="MS Gothic" w:eastAsia="MS Gothic" w:hAnsi="MS Gothic" w:cs="MS Gothic" w:hint="eastAsia"/>
                    <w:color w:val="796250" w:themeColor="accent4" w:themeShade="80"/>
                    <w:sz w:val="24"/>
                  </w:rPr>
                  <w:t>気</w:t>
                </w:r>
                <w:r w:rsidRPr="00B67968">
                  <w:rPr>
                    <w:color w:val="796250" w:themeColor="accent4" w:themeShade="80"/>
                    <w:sz w:val="24"/>
                  </w:rPr>
                  <w:t xml:space="preserve"> (</w:t>
                </w:r>
                <w:proofErr w:type="spellStart"/>
                <w:r w:rsidRPr="00B67968">
                  <w:rPr>
                    <w:color w:val="796250" w:themeColor="accent4" w:themeShade="80"/>
                    <w:sz w:val="24"/>
                  </w:rPr>
                  <w:t>ki</w:t>
                </w:r>
                <w:proofErr w:type="spellEnd"/>
                <w:r w:rsidRPr="00B67968">
                  <w:rPr>
                    <w:color w:val="796250" w:themeColor="accent4" w:themeShade="80"/>
                    <w:sz w:val="24"/>
                  </w:rPr>
                  <w:t>) est le souffle vital.</w:t>
                </w:r>
              </w:p>
              <w:p w14:paraId="1D2A4E96" w14:textId="77777777" w:rsidR="007548F5" w:rsidRPr="00B67968" w:rsidRDefault="008126C1" w:rsidP="008126C1">
                <w:pPr>
                  <w:pStyle w:val="Corpsdetextevertolive"/>
                  <w:jc w:val="both"/>
                  <w:rPr>
                    <w:color w:val="796250" w:themeColor="accent4" w:themeShade="80"/>
                    <w:sz w:val="24"/>
                  </w:rPr>
                </w:pPr>
                <w:r w:rsidRPr="00B67968">
                  <w:rPr>
                    <w:color w:val="796250" w:themeColor="accent4" w:themeShade="80"/>
                    <w:sz w:val="24"/>
                  </w:rPr>
                  <w:t xml:space="preserve">Cette conception de l'âme a un fond universel, indivisible, et irréductible. Ce qui est remarquable, c’est que malgré les différences culturelles et </w:t>
                </w:r>
                <w:r w:rsidR="007548F5" w:rsidRPr="00B67968">
                  <w:rPr>
                    <w:color w:val="796250" w:themeColor="accent4" w:themeShade="80"/>
                    <w:sz w:val="24"/>
                  </w:rPr>
                  <w:t xml:space="preserve">linguistiques, cette conception de l’âme comme souffle vital est universelle. </w:t>
                </w:r>
              </w:p>
              <w:p w14:paraId="0FD0EAD1" w14:textId="4924A066" w:rsidR="00C6559A" w:rsidRPr="00B67968" w:rsidRDefault="007548F5" w:rsidP="008126C1">
                <w:pPr>
                  <w:pStyle w:val="Corpsdetextevertolive"/>
                  <w:jc w:val="both"/>
                  <w:rPr>
                    <w:color w:val="796250" w:themeColor="accent4" w:themeShade="80"/>
                    <w:sz w:val="24"/>
                  </w:rPr>
                </w:pPr>
                <w:r w:rsidRPr="00B67968">
                  <w:rPr>
                    <w:color w:val="796250" w:themeColor="accent4" w:themeShade="80"/>
                    <w:sz w:val="24"/>
                  </w:rPr>
                  <w:t>Elle est indivisible et irréductible, une essence qui transcende les particularités pour toucher à l'universel.</w:t>
                </w:r>
              </w:p>
            </w:sdtContent>
          </w:sdt>
          <w:bookmarkEnd w:id="13" w:displacedByCustomXml="prev"/>
        </w:tc>
        <w:tc>
          <w:tcPr>
            <w:tcW w:w="4961" w:type="dxa"/>
            <w:vMerge w:val="restart"/>
            <w:shd w:val="clear" w:color="auto" w:fill="E5E6E4" w:themeFill="accent2" w:themeFillTint="33"/>
            <w:tcMar>
              <w:top w:w="0" w:type="dxa"/>
              <w:left w:w="216" w:type="dxa"/>
              <w:bottom w:w="216" w:type="dxa"/>
              <w:right w:w="288" w:type="dxa"/>
            </w:tcMar>
          </w:tcPr>
          <w:sdt>
            <w:sdtPr>
              <w:rPr>
                <w:color w:val="796250" w:themeColor="accent4" w:themeShade="80"/>
                <w:sz w:val="24"/>
              </w:rPr>
              <w:id w:val="683245106"/>
              <w:placeholder>
                <w:docPart w:val="79D7A1A5E4184113831973D443168A30"/>
              </w:placeholder>
              <w15:appearance w15:val="hidden"/>
            </w:sdtPr>
            <w:sdtEndPr>
              <w:rPr>
                <w:b/>
                <w:bCs/>
                <w:color w:val="796250" w:themeColor="accent4" w:themeShade="80"/>
              </w:rPr>
            </w:sdtEndPr>
            <w:sdtContent>
              <w:bookmarkStart w:id="14" w:name="_Hlk167214599" w:displacedByCustomXml="prev"/>
              <w:p w14:paraId="2BE3A096" w14:textId="77777777" w:rsidR="00F515D2" w:rsidRPr="00B67968" w:rsidRDefault="00F515D2" w:rsidP="007548F5">
                <w:pPr>
                  <w:pStyle w:val="Corpsdetextevertolive"/>
                  <w:jc w:val="both"/>
                  <w:rPr>
                    <w:color w:val="796250" w:themeColor="accent4" w:themeShade="80"/>
                    <w:sz w:val="24"/>
                  </w:rPr>
                </w:pPr>
              </w:p>
              <w:p w14:paraId="05B138B9" w14:textId="77777777" w:rsidR="007548F5" w:rsidRPr="00B67968" w:rsidRDefault="008126C1" w:rsidP="007548F5">
                <w:pPr>
                  <w:pStyle w:val="Corpsdetextevertolive"/>
                  <w:jc w:val="both"/>
                  <w:rPr>
                    <w:color w:val="796250" w:themeColor="accent4" w:themeShade="80"/>
                    <w:sz w:val="24"/>
                  </w:rPr>
                </w:pPr>
                <w:r w:rsidRPr="00B67968">
                  <w:rPr>
                    <w:color w:val="796250" w:themeColor="accent4" w:themeShade="80"/>
                    <w:sz w:val="24"/>
                  </w:rPr>
                  <w:t xml:space="preserve">Ces traductions montrent comment différentes cultures et langues abordent le concept de l'âme, souvent associé à l'idée de souffle vital ou d'énergie spirituelle. </w:t>
                </w:r>
              </w:p>
              <w:p w14:paraId="4A8C2425" w14:textId="7D5374B5" w:rsidR="007548F5" w:rsidRPr="00B67968" w:rsidRDefault="008126C1" w:rsidP="007548F5">
                <w:pPr>
                  <w:pStyle w:val="Corpsdetextevertolive"/>
                  <w:jc w:val="both"/>
                  <w:rPr>
                    <w:color w:val="796250" w:themeColor="accent4" w:themeShade="80"/>
                    <w:sz w:val="24"/>
                  </w:rPr>
                </w:pPr>
                <w:r w:rsidRPr="00B67968">
                  <w:rPr>
                    <w:color w:val="796250" w:themeColor="accent4" w:themeShade="80"/>
                    <w:sz w:val="24"/>
                  </w:rPr>
                  <w:t xml:space="preserve">L'âme, selon ces traditions, est présente en chacun de nous, bien avant notre naissance. Elle nous accompagne tout au long de notre vie, jusqu'à notre dernier souffle. </w:t>
                </w:r>
              </w:p>
              <w:p w14:paraId="0CBA9D83" w14:textId="77777777" w:rsidR="007548F5" w:rsidRPr="00B67968" w:rsidRDefault="008126C1" w:rsidP="007548F5">
                <w:pPr>
                  <w:pStyle w:val="Corpsdetextevertolive"/>
                  <w:jc w:val="both"/>
                  <w:rPr>
                    <w:color w:val="796250" w:themeColor="accent4" w:themeShade="80"/>
                    <w:sz w:val="24"/>
                  </w:rPr>
                </w:pPr>
                <w:r w:rsidRPr="00B67968">
                  <w:rPr>
                    <w:color w:val="796250" w:themeColor="accent4" w:themeShade="80"/>
                    <w:sz w:val="24"/>
                  </w:rPr>
                  <w:t xml:space="preserve">Elle représente cette </w:t>
                </w:r>
                <w:proofErr w:type="gramStart"/>
                <w:r w:rsidRPr="00B67968">
                  <w:rPr>
                    <w:color w:val="796250" w:themeColor="accent4" w:themeShade="80"/>
                    <w:sz w:val="24"/>
                  </w:rPr>
                  <w:t>part la</w:t>
                </w:r>
                <w:proofErr w:type="gramEnd"/>
                <w:r w:rsidRPr="00B67968">
                  <w:rPr>
                    <w:color w:val="796250" w:themeColor="accent4" w:themeShade="80"/>
                    <w:sz w:val="24"/>
                  </w:rPr>
                  <w:t xml:space="preserve"> plus intime, la plus secrète et la plus irremplaçable de notre être.</w:t>
                </w:r>
                <w:r w:rsidR="003F44F5" w:rsidRPr="00B67968">
                  <w:rPr>
                    <w:color w:val="796250" w:themeColor="accent4" w:themeShade="80"/>
                    <w:sz w:val="24"/>
                  </w:rPr>
                  <w:t xml:space="preserve"> Pour les spirites, cette unité transcendantale souligne l'importance de la connexion spirituelle entre les êtres. </w:t>
                </w:r>
              </w:p>
              <w:p w14:paraId="75E626A6" w14:textId="77777777" w:rsidR="007548F5" w:rsidRPr="00B67968" w:rsidRDefault="007548F5" w:rsidP="007548F5">
                <w:pPr>
                  <w:pStyle w:val="Corpsdetextevertolive"/>
                  <w:jc w:val="both"/>
                  <w:rPr>
                    <w:color w:val="796250" w:themeColor="accent4" w:themeShade="80"/>
                    <w:sz w:val="24"/>
                  </w:rPr>
                </w:pPr>
              </w:p>
              <w:p w14:paraId="2A927B93" w14:textId="77777777" w:rsidR="007548F5" w:rsidRPr="00B67968" w:rsidRDefault="003F44F5" w:rsidP="007548F5">
                <w:pPr>
                  <w:pStyle w:val="Corpsdetextevertolive"/>
                  <w:jc w:val="both"/>
                  <w:rPr>
                    <w:b/>
                    <w:bCs/>
                    <w:color w:val="796250" w:themeColor="accent4" w:themeShade="80"/>
                    <w:sz w:val="24"/>
                  </w:rPr>
                </w:pPr>
                <w:r w:rsidRPr="00B67968">
                  <w:rPr>
                    <w:b/>
                    <w:bCs/>
                    <w:color w:val="796250" w:themeColor="accent4" w:themeShade="80"/>
                    <w:sz w:val="24"/>
                  </w:rPr>
                  <w:t xml:space="preserve">Reconnaître l'âme dans sa dimension universelle nous pousse à valoriser chaque vie et chaque expérience comme une manifestation de ce souffle vital unique et sacré. </w:t>
                </w:r>
              </w:p>
              <w:p w14:paraId="6736E0CD" w14:textId="3C098902" w:rsidR="001628CF" w:rsidRPr="00B67968" w:rsidRDefault="003F44F5" w:rsidP="007548F5">
                <w:pPr>
                  <w:pStyle w:val="Corpsdetextevertolive"/>
                  <w:jc w:val="both"/>
                  <w:rPr>
                    <w:b/>
                    <w:bCs/>
                    <w:color w:val="796250" w:themeColor="accent4" w:themeShade="80"/>
                    <w:sz w:val="24"/>
                  </w:rPr>
                </w:pPr>
                <w:r w:rsidRPr="00B67968">
                  <w:rPr>
                    <w:b/>
                    <w:bCs/>
                    <w:color w:val="796250" w:themeColor="accent4" w:themeShade="80"/>
                    <w:sz w:val="24"/>
                  </w:rPr>
                  <w:t>Cela nous appelle à une plus grande compréhension, compassion et union spirituelle entre tous les êtres humains.</w:t>
                </w:r>
              </w:p>
            </w:sdtContent>
          </w:sdt>
          <w:bookmarkEnd w:id="14" w:displacedByCustomXml="prev"/>
        </w:tc>
      </w:tr>
      <w:tr w:rsidR="00AF7606" w:rsidRPr="00E20FFD" w14:paraId="30FD31DA" w14:textId="77777777" w:rsidTr="00AA4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32"/>
        </w:trPr>
        <w:tc>
          <w:tcPr>
            <w:tcW w:w="4678" w:type="dxa"/>
            <w:shd w:val="clear" w:color="auto" w:fill="E5E6E4" w:themeFill="accent2" w:themeFillTint="33"/>
            <w:tcMar>
              <w:top w:w="0" w:type="dxa"/>
              <w:left w:w="115" w:type="dxa"/>
              <w:right w:w="115" w:type="dxa"/>
            </w:tcMar>
          </w:tcPr>
          <w:p w14:paraId="200E8D3A" w14:textId="01105A24" w:rsidR="00AF7606" w:rsidRPr="00E20FFD" w:rsidRDefault="007D72DE" w:rsidP="00677B1C">
            <w:pPr>
              <w:jc w:val="center"/>
              <w:rPr>
                <w:noProof/>
              </w:rPr>
            </w:pPr>
            <w:r w:rsidRPr="007D72DE">
              <w:rPr>
                <w:noProof/>
                <w:lang w:eastAsia="fr-FR"/>
              </w:rPr>
              <w:drawing>
                <wp:inline distT="0" distB="0" distL="0" distR="0" wp14:anchorId="6B5ECE26" wp14:editId="21136CD5">
                  <wp:extent cx="1552353" cy="1559333"/>
                  <wp:effectExtent l="0" t="0" r="0" b="3175"/>
                  <wp:docPr id="16125839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83920" name=""/>
                          <pic:cNvPicPr/>
                        </pic:nvPicPr>
                        <pic:blipFill>
                          <a:blip r:embed="rId18"/>
                          <a:stretch>
                            <a:fillRect/>
                          </a:stretch>
                        </pic:blipFill>
                        <pic:spPr>
                          <a:xfrm>
                            <a:off x="0" y="0"/>
                            <a:ext cx="1562664" cy="1569690"/>
                          </a:xfrm>
                          <a:prstGeom prst="rect">
                            <a:avLst/>
                          </a:prstGeom>
                        </pic:spPr>
                      </pic:pic>
                    </a:graphicData>
                  </a:graphic>
                </wp:inline>
              </w:drawing>
            </w:r>
          </w:p>
        </w:tc>
        <w:tc>
          <w:tcPr>
            <w:tcW w:w="4962" w:type="dxa"/>
            <w:gridSpan w:val="2"/>
            <w:vMerge/>
            <w:shd w:val="clear" w:color="auto" w:fill="E5E6E4" w:themeFill="accent2" w:themeFillTint="33"/>
            <w:tcMar>
              <w:top w:w="0" w:type="dxa"/>
              <w:left w:w="216" w:type="dxa"/>
              <w:bottom w:w="216" w:type="dxa"/>
              <w:right w:w="115" w:type="dxa"/>
            </w:tcMar>
          </w:tcPr>
          <w:p w14:paraId="694CADF4" w14:textId="77777777" w:rsidR="00AF7606" w:rsidRPr="00E20FFD" w:rsidRDefault="00AF7606" w:rsidP="00C27B8C">
            <w:pPr>
              <w:pStyle w:val="Corpsdetextevertolive"/>
            </w:pPr>
          </w:p>
        </w:tc>
        <w:tc>
          <w:tcPr>
            <w:tcW w:w="4961" w:type="dxa"/>
            <w:vMerge/>
            <w:shd w:val="clear" w:color="auto" w:fill="E5E6E4" w:themeFill="accent2" w:themeFillTint="33"/>
            <w:tcMar>
              <w:top w:w="0" w:type="dxa"/>
              <w:left w:w="216" w:type="dxa"/>
              <w:bottom w:w="216" w:type="dxa"/>
              <w:right w:w="288" w:type="dxa"/>
            </w:tcMar>
          </w:tcPr>
          <w:p w14:paraId="3DBA5936" w14:textId="77777777" w:rsidR="00AF7606" w:rsidRPr="00E20FFD" w:rsidRDefault="00AF7606" w:rsidP="00C27B8C">
            <w:pPr>
              <w:pStyle w:val="Corpsdetextevertolive"/>
            </w:pPr>
          </w:p>
        </w:tc>
      </w:tr>
      <w:tr w:rsidR="00AF7606" w:rsidRPr="00E20FFD" w14:paraId="68D24C7C" w14:textId="77777777" w:rsidTr="00AA4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
        </w:trPr>
        <w:tc>
          <w:tcPr>
            <w:tcW w:w="4678" w:type="dxa"/>
            <w:shd w:val="clear" w:color="auto" w:fill="E5E6E4" w:themeFill="accent2" w:themeFillTint="33"/>
            <w:tcMar>
              <w:top w:w="0" w:type="dxa"/>
              <w:left w:w="115" w:type="dxa"/>
              <w:right w:w="115" w:type="dxa"/>
            </w:tcMar>
            <w:vAlign w:val="bottom"/>
          </w:tcPr>
          <w:p w14:paraId="7C6E4BBD" w14:textId="74622441" w:rsidR="00AF7606" w:rsidRPr="008126C1" w:rsidRDefault="008126C1" w:rsidP="008126C1">
            <w:pPr>
              <w:pStyle w:val="Corpsdetextevertolive"/>
              <w:jc w:val="center"/>
              <w:rPr>
                <w:rFonts w:asciiTheme="majorHAnsi" w:hAnsiTheme="majorHAnsi" w:cs="Arial"/>
                <w:b/>
                <w:bCs/>
                <w:noProof/>
                <w:color w:val="8A7760" w:themeColor="accent1" w:themeShade="BF"/>
                <w:sz w:val="44"/>
                <w:szCs w:val="40"/>
              </w:rPr>
            </w:pPr>
            <w:r w:rsidRPr="008126C1">
              <w:rPr>
                <w:rFonts w:asciiTheme="majorHAnsi" w:hAnsiTheme="majorHAnsi" w:cs="Arial"/>
                <w:b/>
                <w:bCs/>
                <w:noProof/>
                <w:color w:val="8A7760" w:themeColor="accent1" w:themeShade="BF"/>
                <w:sz w:val="44"/>
                <w:szCs w:val="40"/>
              </w:rPr>
              <w:t>Une Essence Universelle et Spirituelle</w:t>
            </w:r>
          </w:p>
        </w:tc>
        <w:tc>
          <w:tcPr>
            <w:tcW w:w="4962" w:type="dxa"/>
            <w:gridSpan w:val="2"/>
            <w:vMerge/>
            <w:shd w:val="clear" w:color="auto" w:fill="E5E6E4" w:themeFill="accent2" w:themeFillTint="33"/>
            <w:tcMar>
              <w:top w:w="0" w:type="dxa"/>
              <w:left w:w="216" w:type="dxa"/>
              <w:bottom w:w="216" w:type="dxa"/>
              <w:right w:w="115" w:type="dxa"/>
            </w:tcMar>
          </w:tcPr>
          <w:p w14:paraId="2E5C7FCE" w14:textId="77777777" w:rsidR="00AF7606" w:rsidRPr="00E20FFD" w:rsidRDefault="00AF7606" w:rsidP="00C27B8C">
            <w:pPr>
              <w:pStyle w:val="Corpsdetextevertolive"/>
            </w:pPr>
          </w:p>
        </w:tc>
        <w:tc>
          <w:tcPr>
            <w:tcW w:w="4961" w:type="dxa"/>
            <w:vMerge/>
            <w:shd w:val="clear" w:color="auto" w:fill="E5E6E4" w:themeFill="accent2" w:themeFillTint="33"/>
            <w:tcMar>
              <w:top w:w="0" w:type="dxa"/>
              <w:left w:w="216" w:type="dxa"/>
              <w:bottom w:w="216" w:type="dxa"/>
              <w:right w:w="288" w:type="dxa"/>
            </w:tcMar>
          </w:tcPr>
          <w:p w14:paraId="2D9FDC47" w14:textId="77777777" w:rsidR="00AF7606" w:rsidRPr="00E20FFD" w:rsidRDefault="00AF7606" w:rsidP="00C27B8C">
            <w:pPr>
              <w:pStyle w:val="Corpsdetextevertolive"/>
            </w:pPr>
          </w:p>
        </w:tc>
      </w:tr>
      <w:tr w:rsidR="00AF7606" w:rsidRPr="00E20FFD" w14:paraId="2758B40C" w14:textId="77777777" w:rsidTr="00AA4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90"/>
        </w:trPr>
        <w:tc>
          <w:tcPr>
            <w:tcW w:w="4678" w:type="dxa"/>
            <w:shd w:val="clear" w:color="auto" w:fill="E5E6E4" w:themeFill="accent2" w:themeFillTint="33"/>
            <w:tcMar>
              <w:top w:w="0" w:type="dxa"/>
              <w:left w:w="115" w:type="dxa"/>
              <w:right w:w="115" w:type="dxa"/>
            </w:tcMar>
          </w:tcPr>
          <w:p w14:paraId="7F75776A" w14:textId="7BE17EC4" w:rsidR="00AF7606" w:rsidRPr="00E20FFD" w:rsidRDefault="00AF7606" w:rsidP="00AF7606">
            <w:pPr>
              <w:rPr>
                <w:rStyle w:val="Nomdauteurvertolive"/>
              </w:rPr>
            </w:pPr>
            <w:r w:rsidRPr="00E20FFD">
              <w:rPr>
                <w:rStyle w:val="Nomdauteurvertolive"/>
                <w:lang w:bidi="fr-FR"/>
              </w:rPr>
              <w:t>--------------</w:t>
            </w:r>
            <w:r w:rsidR="00535700">
              <w:rPr>
                <w:rStyle w:val="Nomdauteurvertolive"/>
                <w:lang w:bidi="fr-FR"/>
              </w:rPr>
              <w:t>-----------</w:t>
            </w:r>
            <w:r w:rsidRPr="00E20FFD">
              <w:rPr>
                <w:rStyle w:val="Nomdauteurvertolive"/>
                <w:lang w:bidi="fr-FR"/>
              </w:rPr>
              <w:t xml:space="preserve"> </w:t>
            </w:r>
            <w:sdt>
              <w:sdtPr>
                <w:rPr>
                  <w:rStyle w:val="Nomdauteurvertolive"/>
                </w:rPr>
                <w:id w:val="1316918091"/>
                <w:placeholder>
                  <w:docPart w:val="798EC5CA9F6449109AFBB6DEA1F40411"/>
                </w:placeholder>
                <w15:appearance w15:val="hidden"/>
              </w:sdtPr>
              <w:sdtContent>
                <w:r w:rsidR="00C6559A">
                  <w:rPr>
                    <w:rStyle w:val="Nomdauteurvertolive"/>
                  </w:rPr>
                  <w:t>GERARD TREMEREL</w:t>
                </w:r>
              </w:sdtContent>
            </w:sdt>
          </w:p>
          <w:p w14:paraId="7B65482B" w14:textId="77777777" w:rsidR="008126C1" w:rsidRDefault="008126C1" w:rsidP="008126C1">
            <w:pPr>
              <w:pStyle w:val="Corpsdetextevertolive"/>
              <w:jc w:val="both"/>
              <w:rPr>
                <w:sz w:val="28"/>
                <w:szCs w:val="24"/>
                <w:lang w:bidi="fr-FR"/>
              </w:rPr>
            </w:pPr>
          </w:p>
          <w:p w14:paraId="0FD93E4F" w14:textId="77777777" w:rsidR="007548F5" w:rsidRPr="00B67968" w:rsidRDefault="008126C1" w:rsidP="007548F5">
            <w:pPr>
              <w:pStyle w:val="Corpsdetextevertolive"/>
              <w:jc w:val="both"/>
              <w:rPr>
                <w:color w:val="796250" w:themeColor="accent4" w:themeShade="80"/>
                <w:sz w:val="24"/>
                <w:lang w:bidi="fr-FR"/>
              </w:rPr>
            </w:pPr>
            <w:r w:rsidRPr="00B67968">
              <w:rPr>
                <w:color w:val="796250" w:themeColor="accent4" w:themeShade="80"/>
                <w:sz w:val="24"/>
                <w:lang w:bidi="fr-FR"/>
              </w:rPr>
              <w:t xml:space="preserve">En latin, le mot « âme » provient de « anima », qui désigne le souffle vital. </w:t>
            </w:r>
          </w:p>
          <w:p w14:paraId="50D4FD0E" w14:textId="74F70A59" w:rsidR="00C647B7" w:rsidRPr="007548F5" w:rsidRDefault="008126C1" w:rsidP="008126C1">
            <w:pPr>
              <w:pStyle w:val="Corpsdetextevertolive"/>
              <w:jc w:val="both"/>
              <w:rPr>
                <w:sz w:val="24"/>
                <w:lang w:bidi="fr-FR"/>
              </w:rPr>
            </w:pPr>
            <w:r w:rsidRPr="00B67968">
              <w:rPr>
                <w:color w:val="796250" w:themeColor="accent4" w:themeShade="80"/>
                <w:sz w:val="24"/>
                <w:lang w:bidi="fr-FR"/>
              </w:rPr>
              <w:t>Cette notion n'est pas uniquement ancrée dans la culture latine, mais elle trouve des échos surprenants dans les grandes traditions spirituelles du monde</w:t>
            </w:r>
            <w:r w:rsidR="007548F5" w:rsidRPr="00B67968">
              <w:rPr>
                <w:color w:val="796250" w:themeColor="accent4" w:themeShade="80"/>
                <w:sz w:val="24"/>
                <w:lang w:bidi="fr-FR"/>
              </w:rPr>
              <w:t xml:space="preserve">. Dans la Grèce antique, le souffle vital était désigné par </w:t>
            </w:r>
            <w:r w:rsidR="007548F5" w:rsidRPr="00B67968">
              <w:rPr>
                <w:rFonts w:ascii="Calibri" w:hAnsi="Calibri" w:cs="Calibri"/>
                <w:color w:val="796250" w:themeColor="accent4" w:themeShade="80"/>
                <w:sz w:val="24"/>
                <w:lang w:bidi="fr-FR"/>
              </w:rPr>
              <w:t>π</w:t>
            </w:r>
            <w:proofErr w:type="spellStart"/>
            <w:r w:rsidR="007548F5" w:rsidRPr="00B67968">
              <w:rPr>
                <w:rFonts w:ascii="Calibri" w:hAnsi="Calibri" w:cs="Calibri"/>
                <w:color w:val="796250" w:themeColor="accent4" w:themeShade="80"/>
                <w:sz w:val="24"/>
                <w:lang w:bidi="fr-FR"/>
              </w:rPr>
              <w:t>νε</w:t>
            </w:r>
            <w:r w:rsidR="007548F5" w:rsidRPr="00B67968">
              <w:rPr>
                <w:rFonts w:ascii="Arial" w:hAnsi="Arial" w:cs="Arial"/>
                <w:color w:val="796250" w:themeColor="accent4" w:themeShade="80"/>
                <w:sz w:val="24"/>
                <w:lang w:bidi="fr-FR"/>
              </w:rPr>
              <w:t>ῦ</w:t>
            </w:r>
            <w:r w:rsidR="007548F5" w:rsidRPr="00B67968">
              <w:rPr>
                <w:rFonts w:ascii="Calibri" w:hAnsi="Calibri" w:cs="Calibri"/>
                <w:color w:val="796250" w:themeColor="accent4" w:themeShade="80"/>
                <w:sz w:val="24"/>
                <w:lang w:bidi="fr-FR"/>
              </w:rPr>
              <w:t>μ</w:t>
            </w:r>
            <w:proofErr w:type="spellEnd"/>
            <w:r w:rsidR="007548F5" w:rsidRPr="00B67968">
              <w:rPr>
                <w:rFonts w:ascii="Calibri" w:hAnsi="Calibri" w:cs="Calibri"/>
                <w:color w:val="796250" w:themeColor="accent4" w:themeShade="80"/>
                <w:sz w:val="24"/>
                <w:lang w:bidi="fr-FR"/>
              </w:rPr>
              <w:t>α</w:t>
            </w:r>
            <w:r w:rsidR="007548F5" w:rsidRPr="00B67968">
              <w:rPr>
                <w:color w:val="796250" w:themeColor="accent4" w:themeShade="80"/>
                <w:sz w:val="24"/>
                <w:lang w:bidi="fr-FR"/>
              </w:rPr>
              <w:t xml:space="preserve"> (pneuma), </w:t>
            </w:r>
          </w:p>
        </w:tc>
        <w:tc>
          <w:tcPr>
            <w:tcW w:w="4962" w:type="dxa"/>
            <w:gridSpan w:val="2"/>
            <w:vMerge/>
            <w:shd w:val="clear" w:color="auto" w:fill="E5E6E4" w:themeFill="accent2" w:themeFillTint="33"/>
            <w:tcMar>
              <w:top w:w="0" w:type="dxa"/>
              <w:left w:w="216" w:type="dxa"/>
              <w:bottom w:w="216" w:type="dxa"/>
              <w:right w:w="115" w:type="dxa"/>
            </w:tcMar>
          </w:tcPr>
          <w:p w14:paraId="15FCF27B" w14:textId="77777777" w:rsidR="00AF7606" w:rsidRPr="00E20FFD" w:rsidRDefault="00AF7606" w:rsidP="00C27B8C">
            <w:pPr>
              <w:pStyle w:val="Corpsdetextevertolive"/>
            </w:pPr>
          </w:p>
        </w:tc>
        <w:tc>
          <w:tcPr>
            <w:tcW w:w="4961" w:type="dxa"/>
            <w:vMerge/>
            <w:shd w:val="clear" w:color="auto" w:fill="E5E6E4" w:themeFill="accent2" w:themeFillTint="33"/>
            <w:tcMar>
              <w:top w:w="0" w:type="dxa"/>
              <w:left w:w="216" w:type="dxa"/>
              <w:bottom w:w="216" w:type="dxa"/>
              <w:right w:w="288" w:type="dxa"/>
            </w:tcMar>
          </w:tcPr>
          <w:p w14:paraId="23EF1DD8" w14:textId="77777777" w:rsidR="00AF7606" w:rsidRPr="00E20FFD" w:rsidRDefault="00AF7606" w:rsidP="00C27B8C">
            <w:pPr>
              <w:pStyle w:val="Corpsdetextevertolive"/>
            </w:pPr>
          </w:p>
        </w:tc>
      </w:tr>
    </w:tbl>
    <w:p w14:paraId="64F0073A" w14:textId="77777777" w:rsidR="00145AE6" w:rsidRPr="00E20FFD" w:rsidRDefault="00145AE6">
      <w:pPr>
        <w:rPr>
          <w:sz w:val="10"/>
          <w:szCs w:val="10"/>
        </w:rPr>
        <w:sectPr w:rsidR="00145AE6" w:rsidRPr="00E20FFD" w:rsidSect="00442C0F">
          <w:pgSz w:w="15840" w:h="24480" w:code="3"/>
          <w:pgMar w:top="360" w:right="1440" w:bottom="288" w:left="1440" w:header="432" w:footer="432" w:gutter="0"/>
          <w:cols w:space="720"/>
          <w:docGrid w:linePitch="360"/>
        </w:sectPr>
      </w:pPr>
    </w:p>
    <w:p w14:paraId="6752177B" w14:textId="157BFACB" w:rsidR="00DB5087" w:rsidRPr="00E20FFD" w:rsidRDefault="00DB5087" w:rsidP="00DB5087">
      <w:pPr>
        <w:pStyle w:val="Ancregraphique"/>
      </w:pPr>
      <w:r w:rsidRPr="00E20FFD">
        <w:rPr>
          <w:noProof/>
          <w:lang w:eastAsia="fr-FR"/>
        </w:rPr>
        <w:lastRenderedPageBreak/>
        <mc:AlternateContent>
          <mc:Choice Requires="wps">
            <w:drawing>
              <wp:anchor distT="0" distB="0" distL="114300" distR="114300" simplePos="0" relativeHeight="251689984" behindDoc="1" locked="1" layoutInCell="1" allowOverlap="1" wp14:anchorId="5D91AE03" wp14:editId="4B79604C">
                <wp:simplePos x="0" y="0"/>
                <wp:positionH relativeFrom="margin">
                  <wp:align>center</wp:align>
                </wp:positionH>
                <wp:positionV relativeFrom="page">
                  <wp:align>top</wp:align>
                </wp:positionV>
                <wp:extent cx="2752090" cy="713105"/>
                <wp:effectExtent l="0" t="0" r="0" b="0"/>
                <wp:wrapNone/>
                <wp:docPr id="10" name="Forme libre : Forme libre :">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090" cy="713105"/>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496305B" id="Forme libre : Forme libre :" o:spid="_x0000_s1026" alt="&quot;&quot;" style="position:absolute;margin-left:0;margin-top:0;width:216.7pt;height:56.15pt;z-index:-251626496;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" path="m,l2748917,r-74987,100278c2365056,474547,1897616,713105,1374458,713105,851300,713105,383860,474547,74986,100278l,xe" fillcolor="#e8e8e3 [1302]" stroked="f" strokeweight="1pt">
                <v:stroke joinstyle="miter"/>
                <v:path arrowok="t" o:connecttype="custom" o:connectlocs="0,0;2752090,0;2677016,100278;1376044,713105;75073,100278" o:connectangles="0,0,0,0,0"/>
                <w10:wrap anchorx="margin" anchory="page"/>
                <w10:anchorlock/>
              </v:shape>
            </w:pict>
          </mc:Fallback>
        </mc:AlternateContent>
      </w:r>
    </w:p>
    <w:tbl>
      <w:tblPr>
        <w:tblStyle w:val="Tabelacomgrade"/>
        <w:tblW w:w="5633" w:type="pct"/>
        <w:tblInd w:w="-709" w:type="dxa"/>
        <w:tblLayout w:type="fixed"/>
        <w:tblLook w:val="04A0" w:firstRow="1" w:lastRow="0" w:firstColumn="1" w:lastColumn="0" w:noHBand="0" w:noVBand="1"/>
      </w:tblPr>
      <w:tblGrid>
        <w:gridCol w:w="14317"/>
        <w:gridCol w:w="284"/>
      </w:tblGrid>
      <w:tr w:rsidR="00CA7181" w:rsidRPr="00E20FFD" w14:paraId="01127586" w14:textId="77777777" w:rsidTr="00015767">
        <w:trPr>
          <w:gridAfter w:val="1"/>
          <w:wAfter w:w="283" w:type="dxa"/>
          <w:trHeight w:val="1152"/>
        </w:trPr>
        <w:tc>
          <w:tcPr>
            <w:tcW w:w="14318" w:type="dxa"/>
            <w:tcBorders>
              <w:top w:val="nil"/>
              <w:left w:val="nil"/>
              <w:bottom w:val="single" w:sz="4" w:space="0" w:color="8A7760" w:themeColor="accent1" w:themeShade="BF"/>
              <w:right w:val="nil"/>
            </w:tcBorders>
            <w:shd w:val="clear" w:color="auto" w:fill="auto"/>
            <w:tcMar>
              <w:left w:w="0" w:type="dxa"/>
              <w:right w:w="0" w:type="dxa"/>
            </w:tcMar>
          </w:tcPr>
          <w:p w14:paraId="535BBA9A" w14:textId="19FB7AE1" w:rsidR="00CA7181" w:rsidRPr="00E20FFD" w:rsidRDefault="00000000" w:rsidP="008E3641">
            <w:pPr>
              <w:pStyle w:val="Cabealho"/>
            </w:pPr>
            <w:sdt>
              <w:sdtPr>
                <w:id w:val="738288046"/>
                <w:placeholder>
                  <w:docPart w:val="2BFA9693B53644AD90B5EB63EE296F33"/>
                </w:placeholder>
                <w15:appearance w15:val="hidden"/>
              </w:sdtPr>
              <w:sdtContent>
                <w:r w:rsidR="007B54CD" w:rsidRPr="00BF09E7">
                  <w:rPr>
                    <w:sz w:val="28"/>
                  </w:rPr>
                  <w:t>01 jui</w:t>
                </w:r>
                <w:r w:rsidR="00636580">
                  <w:rPr>
                    <w:sz w:val="28"/>
                  </w:rPr>
                  <w:t>llet</w:t>
                </w:r>
                <w:r w:rsidR="007E598C" w:rsidRPr="00BF09E7">
                  <w:rPr>
                    <w:sz w:val="28"/>
                  </w:rPr>
                  <w:t xml:space="preserve"> 2024</w:t>
                </w:r>
              </w:sdtContent>
            </w:sdt>
          </w:p>
        </w:tc>
      </w:tr>
      <w:tr w:rsidR="001E28C1" w:rsidRPr="00E20FFD" w14:paraId="15FA9BAC" w14:textId="77777777" w:rsidTr="00B31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3" w:type="dxa"/>
          <w:trHeight w:val="4222"/>
        </w:trPr>
        <w:tc>
          <w:tcPr>
            <w:tcW w:w="14318" w:type="dxa"/>
            <w:tcMar>
              <w:left w:w="0" w:type="dxa"/>
              <w:right w:w="0" w:type="dxa"/>
            </w:tcMar>
          </w:tcPr>
          <w:p w14:paraId="3C334569" w14:textId="4C395680" w:rsidR="00AA23E9" w:rsidRPr="00E20FFD" w:rsidRDefault="00045DE0" w:rsidP="003C25FF">
            <w:pPr>
              <w:jc w:val="center"/>
            </w:pPr>
            <w:r w:rsidRPr="00045DE0">
              <w:rPr>
                <w:noProof/>
                <w:lang w:eastAsia="fr-FR"/>
              </w:rPr>
              <w:drawing>
                <wp:inline distT="0" distB="0" distL="0" distR="0" wp14:anchorId="4EB85D6B" wp14:editId="1B797DE3">
                  <wp:extent cx="9091295" cy="3648075"/>
                  <wp:effectExtent l="0" t="0" r="0" b="9525"/>
                  <wp:docPr id="1565126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2678" name=""/>
                          <pic:cNvPicPr/>
                        </pic:nvPicPr>
                        <pic:blipFill>
                          <a:blip r:embed="rId19"/>
                          <a:stretch>
                            <a:fillRect/>
                          </a:stretch>
                        </pic:blipFill>
                        <pic:spPr>
                          <a:xfrm>
                            <a:off x="0" y="0"/>
                            <a:ext cx="9091295" cy="3648075"/>
                          </a:xfrm>
                          <a:prstGeom prst="rect">
                            <a:avLst/>
                          </a:prstGeom>
                        </pic:spPr>
                      </pic:pic>
                    </a:graphicData>
                  </a:graphic>
                </wp:inline>
              </w:drawing>
            </w:r>
          </w:p>
        </w:tc>
      </w:tr>
      <w:tr w:rsidR="003C25FF" w:rsidRPr="00E20FFD" w14:paraId="1D1D0B75" w14:textId="77777777" w:rsidTr="006E4C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3" w:type="dxa"/>
          <w:trHeight w:val="1065"/>
        </w:trPr>
        <w:tc>
          <w:tcPr>
            <w:tcW w:w="14318" w:type="dxa"/>
            <w:tcBorders>
              <w:bottom w:val="single" w:sz="4" w:space="0" w:color="8A7760" w:themeColor="accent1" w:themeShade="BF"/>
            </w:tcBorders>
            <w:vAlign w:val="center"/>
          </w:tcPr>
          <w:p w14:paraId="4A32E236" w14:textId="487CAFDB" w:rsidR="003C25FF" w:rsidRPr="00E20FFD" w:rsidRDefault="00535700" w:rsidP="006E4C8B">
            <w:pPr>
              <w:pStyle w:val="Lgendedimagemarron"/>
              <w:jc w:val="center"/>
              <w:rPr>
                <w:noProof/>
              </w:rPr>
            </w:pPr>
            <w:r w:rsidRPr="00535700">
              <w:rPr>
                <w:noProof/>
                <w:sz w:val="24"/>
                <w:szCs w:val="24"/>
              </w:rPr>
              <w:t>Plongez dans un voyage spirituel profond, où chaque couleur représente une étape de notre chemin vers la lumière et la compréhension. Nous vous invitons à participer à notre programme d'événements inspirants et transformateurs, accessibles à tous ceux qui aspirent à élever leur esprit et leur âme.</w:t>
            </w:r>
          </w:p>
        </w:tc>
      </w:tr>
      <w:bookmarkStart w:id="15" w:name="_Hlk167214641"/>
      <w:tr w:rsidR="00015767" w:rsidRPr="00E20FFD" w14:paraId="0C9ECFF2" w14:textId="77777777" w:rsidTr="001414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0"/>
        </w:trPr>
        <w:tc>
          <w:tcPr>
            <w:tcW w:w="14601" w:type="dxa"/>
            <w:gridSpan w:val="2"/>
            <w:tcBorders>
              <w:top w:val="single" w:sz="4" w:space="0" w:color="8A7760" w:themeColor="accent1" w:themeShade="BF"/>
            </w:tcBorders>
            <w:shd w:val="clear" w:color="auto" w:fill="auto"/>
            <w:tcMar>
              <w:top w:w="0" w:type="dxa"/>
              <w:left w:w="115" w:type="dxa"/>
              <w:bottom w:w="216" w:type="dxa"/>
              <w:right w:w="115" w:type="dxa"/>
            </w:tcMar>
            <w:vAlign w:val="bottom"/>
          </w:tcPr>
          <w:p w14:paraId="3BBAE98E" w14:textId="29F4E95C" w:rsidR="00015767" w:rsidRPr="001414AF" w:rsidRDefault="00000000" w:rsidP="001414AF">
            <w:pPr>
              <w:jc w:val="center"/>
              <w:rPr>
                <w:rStyle w:val="Sous-titredarticlemarron"/>
                <w:rFonts w:cstheme="minorBidi"/>
                <w:b/>
                <w:bCs/>
                <w:sz w:val="72"/>
                <w:szCs w:val="72"/>
              </w:rPr>
            </w:pPr>
            <w:sdt>
              <w:sdtPr>
                <w:rPr>
                  <w:rStyle w:val="Titredarticlemarron"/>
                </w:rPr>
                <w:id w:val="-1759429725"/>
                <w:placeholder>
                  <w:docPart w:val="C8B2EE88532B489B9236B2D50517FF53"/>
                </w:placeholder>
                <w15:appearance w15:val="hidden"/>
              </w:sdtPr>
              <w:sdtContent>
                <w:r w:rsidR="00015767">
                  <w:rPr>
                    <w:rStyle w:val="Titredarticlemarron"/>
                  </w:rPr>
                  <w:t>Le programme des conférences et expositions</w:t>
                </w:r>
              </w:sdtContent>
            </w:sdt>
            <w:bookmarkEnd w:id="15"/>
          </w:p>
        </w:tc>
      </w:tr>
      <w:tr w:rsidR="00495E64" w:rsidRPr="001439E7" w14:paraId="6A7F0C3F" w14:textId="77777777" w:rsidTr="00495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4" w:type="dxa"/>
          <w:trHeight w:val="5444"/>
        </w:trPr>
        <w:tc>
          <w:tcPr>
            <w:tcW w:w="14317" w:type="dxa"/>
            <w:tcMar>
              <w:left w:w="115" w:type="dxa"/>
              <w:bottom w:w="288" w:type="dxa"/>
              <w:right w:w="216" w:type="dxa"/>
            </w:tcMar>
          </w:tcPr>
          <w:p w14:paraId="75BF7884" w14:textId="77777777" w:rsidR="003F7825" w:rsidRDefault="001414AF" w:rsidP="001414AF">
            <w:pPr>
              <w:pStyle w:val="Corpsdetextemarron"/>
              <w:jc w:val="center"/>
              <w:rPr>
                <w:rStyle w:val="Sous-titredarticlemarron"/>
              </w:rPr>
            </w:pPr>
            <w:r>
              <w:rPr>
                <w:rStyle w:val="Sous-titredarticlemarron"/>
              </w:rPr>
              <w:t>Dans les Centres Spirites du Nord et du Pas-de-Calais</w:t>
            </w:r>
          </w:p>
          <w:p w14:paraId="2800AE14" w14:textId="77777777" w:rsidR="003F7825" w:rsidRDefault="003F7825" w:rsidP="001414AF">
            <w:pPr>
              <w:pStyle w:val="Corpsdetextemarron"/>
              <w:jc w:val="center"/>
              <w:rPr>
                <w:rStyle w:val="Sous-titredarticlemarron"/>
              </w:rPr>
            </w:pPr>
          </w:p>
          <w:p w14:paraId="55B5008C" w14:textId="4D7F4ED9" w:rsidR="00495E64" w:rsidRPr="00B31DE8" w:rsidRDefault="001414AF" w:rsidP="001414AF">
            <w:pPr>
              <w:pStyle w:val="Corpsdetextemarron"/>
              <w:jc w:val="center"/>
              <w:rPr>
                <w:b/>
                <w:bCs/>
                <w:caps/>
                <w:sz w:val="24"/>
                <w:szCs w:val="24"/>
              </w:rPr>
            </w:pPr>
            <w:r>
              <w:rPr>
                <w:b/>
                <w:bCs/>
                <w:caps/>
                <w:sz w:val="24"/>
                <w:szCs w:val="24"/>
              </w:rPr>
              <w:t xml:space="preserve"> </w:t>
            </w:r>
            <w:sdt>
              <w:sdtPr>
                <w:rPr>
                  <w:b/>
                  <w:bCs/>
                  <w:caps/>
                  <w:sz w:val="24"/>
                  <w:szCs w:val="24"/>
                </w:rPr>
                <w:id w:val="892477775"/>
                <w:placeholder>
                  <w:docPart w:val="1BFA507882F14836A0B33E2C9968EE98"/>
                </w:placeholder>
                <w15:appearance w15:val="hidden"/>
              </w:sdtPr>
              <w:sdtEndPr>
                <w:rPr>
                  <w:b w:val="0"/>
                  <w:bCs w:val="0"/>
                  <w:caps w:val="0"/>
                  <w:sz w:val="20"/>
                  <w:szCs w:val="22"/>
                </w:rPr>
              </w:sdtEndPr>
              <w:sdtContent>
                <w:r w:rsidR="003F7825" w:rsidRPr="003F7825">
                  <w:rPr>
                    <w:b/>
                    <w:bCs/>
                    <w:caps/>
                    <w:sz w:val="24"/>
                    <w:szCs w:val="24"/>
                  </w:rPr>
                  <w:drawing>
                    <wp:inline distT="0" distB="0" distL="0" distR="0" wp14:anchorId="72A92E66" wp14:editId="2982C4BE">
                      <wp:extent cx="8743294" cy="7572375"/>
                      <wp:effectExtent l="0" t="0" r="1270" b="0"/>
                      <wp:docPr id="9569477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47771" name=""/>
                              <pic:cNvPicPr/>
                            </pic:nvPicPr>
                            <pic:blipFill>
                              <a:blip r:embed="rId20"/>
                              <a:stretch>
                                <a:fillRect/>
                              </a:stretch>
                            </pic:blipFill>
                            <pic:spPr>
                              <a:xfrm>
                                <a:off x="0" y="0"/>
                                <a:ext cx="8750907" cy="7578968"/>
                              </a:xfrm>
                              <a:prstGeom prst="rect">
                                <a:avLst/>
                              </a:prstGeom>
                            </pic:spPr>
                          </pic:pic>
                        </a:graphicData>
                      </a:graphic>
                    </wp:inline>
                  </w:drawing>
                </w:r>
              </w:sdtContent>
            </w:sdt>
          </w:p>
        </w:tc>
      </w:tr>
    </w:tbl>
    <w:p w14:paraId="0A3AAFE1" w14:textId="0B126883" w:rsidR="00664133" w:rsidRPr="00E20FFD" w:rsidRDefault="00664133" w:rsidP="00636580">
      <w:pPr>
        <w:tabs>
          <w:tab w:val="left" w:pos="7033"/>
        </w:tabs>
      </w:pPr>
    </w:p>
    <w:sectPr w:rsidR="00664133" w:rsidRPr="00E20FFD" w:rsidSect="00442C0F">
      <w:pgSz w:w="15840" w:h="24480" w:code="3"/>
      <w:pgMar w:top="360" w:right="1440" w:bottom="288"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45DFC" w14:textId="77777777" w:rsidR="00DA7560" w:rsidRDefault="00DA7560" w:rsidP="00554336">
      <w:pPr>
        <w:spacing w:after="0" w:line="240" w:lineRule="auto"/>
      </w:pPr>
      <w:r>
        <w:separator/>
      </w:r>
    </w:p>
    <w:p w14:paraId="0D967753" w14:textId="77777777" w:rsidR="00DA7560" w:rsidRDefault="00DA7560"/>
  </w:endnote>
  <w:endnote w:type="continuationSeparator" w:id="0">
    <w:p w14:paraId="378882E5" w14:textId="77777777" w:rsidR="00DA7560" w:rsidRDefault="00DA7560" w:rsidP="00554336">
      <w:pPr>
        <w:spacing w:after="0" w:line="240" w:lineRule="auto"/>
      </w:pPr>
      <w:r>
        <w:continuationSeparator/>
      </w:r>
    </w:p>
    <w:p w14:paraId="0B12615D" w14:textId="77777777" w:rsidR="00DA7560" w:rsidRDefault="00DA75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Euphemia">
    <w:charset w:val="00"/>
    <w:family w:val="swiss"/>
    <w:pitch w:val="variable"/>
    <w:sig w:usb0="8000006F" w:usb1="0000004A" w:usb2="00002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orig_cherry_cream_soda">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21991" w14:textId="32CEA027" w:rsidR="00FA74BC" w:rsidRPr="00FA74BC" w:rsidRDefault="00FA74BC" w:rsidP="00FA74BC">
    <w:pPr>
      <w:pStyle w:val="Rodap"/>
      <w:jc w:val="center"/>
      <w:rPr>
        <w:color w:val="AF9F8C" w:themeColor="accent1"/>
        <w:sz w:val="28"/>
        <w:szCs w:val="28"/>
      </w:rPr>
    </w:pPr>
    <w:r>
      <w:rPr>
        <w:color w:val="AF9F8C" w:themeColor="accent1"/>
        <w:sz w:val="28"/>
        <w:szCs w:val="28"/>
      </w:rPr>
      <w:t>Numéro 0</w:t>
    </w:r>
    <w:r w:rsidR="00636580">
      <w:rPr>
        <w:color w:val="AF9F8C" w:themeColor="accent1"/>
        <w:sz w:val="28"/>
        <w:szCs w:val="28"/>
      </w:rPr>
      <w:t>3</w:t>
    </w:r>
    <w:r>
      <w:rPr>
        <w:color w:val="AF9F8C" w:themeColor="accent1"/>
        <w:sz w:val="28"/>
        <w:szCs w:val="28"/>
      </w:rPr>
      <w:t xml:space="preserve"> - </w:t>
    </w:r>
    <w:r w:rsidRPr="00FA74BC">
      <w:rPr>
        <w:color w:val="AF9F8C" w:themeColor="accent1"/>
        <w:sz w:val="28"/>
        <w:szCs w:val="28"/>
      </w:rPr>
      <w:t xml:space="preserve">Page </w:t>
    </w:r>
    <w:r w:rsidRPr="00FA74BC">
      <w:rPr>
        <w:color w:val="AF9F8C" w:themeColor="accent1"/>
        <w:sz w:val="28"/>
        <w:szCs w:val="28"/>
      </w:rPr>
      <w:fldChar w:fldCharType="begin"/>
    </w:r>
    <w:r w:rsidRPr="00FA74BC">
      <w:rPr>
        <w:color w:val="AF9F8C" w:themeColor="accent1"/>
        <w:sz w:val="28"/>
        <w:szCs w:val="28"/>
      </w:rPr>
      <w:instrText>PAGE  \* Arabic  \* MERGEFORMAT</w:instrText>
    </w:r>
    <w:r w:rsidRPr="00FA74BC">
      <w:rPr>
        <w:color w:val="AF9F8C" w:themeColor="accent1"/>
        <w:sz w:val="28"/>
        <w:szCs w:val="28"/>
      </w:rPr>
      <w:fldChar w:fldCharType="separate"/>
    </w:r>
    <w:r w:rsidR="00BF09E7">
      <w:rPr>
        <w:noProof/>
        <w:color w:val="AF9F8C" w:themeColor="accent1"/>
        <w:sz w:val="28"/>
        <w:szCs w:val="28"/>
      </w:rPr>
      <w:t>2</w:t>
    </w:r>
    <w:r w:rsidRPr="00FA74BC">
      <w:rPr>
        <w:color w:val="AF9F8C" w:themeColor="accent1"/>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76A57" w14:textId="03922BB6" w:rsidR="00FA74BC" w:rsidRPr="00FA74BC" w:rsidRDefault="00FA74BC" w:rsidP="00FA74BC">
    <w:pPr>
      <w:pStyle w:val="Rodap"/>
      <w:jc w:val="center"/>
      <w:rPr>
        <w:color w:val="AF9F8C" w:themeColor="accent1"/>
        <w:sz w:val="28"/>
        <w:szCs w:val="28"/>
      </w:rPr>
    </w:pPr>
    <w:r>
      <w:rPr>
        <w:color w:val="AF9F8C" w:themeColor="accent1"/>
        <w:sz w:val="28"/>
        <w:szCs w:val="28"/>
      </w:rPr>
      <w:t>Numéro 0</w:t>
    </w:r>
    <w:r w:rsidR="00636580">
      <w:rPr>
        <w:color w:val="AF9F8C" w:themeColor="accent1"/>
        <w:sz w:val="28"/>
        <w:szCs w:val="28"/>
      </w:rPr>
      <w:t>3</w:t>
    </w:r>
    <w:r>
      <w:rPr>
        <w:color w:val="AF9F8C" w:themeColor="accent1"/>
        <w:sz w:val="28"/>
        <w:szCs w:val="28"/>
      </w:rPr>
      <w:t xml:space="preserve"> - </w:t>
    </w:r>
    <w:r w:rsidRPr="00FA74BC">
      <w:rPr>
        <w:color w:val="AF9F8C" w:themeColor="accent1"/>
        <w:sz w:val="28"/>
        <w:szCs w:val="28"/>
      </w:rPr>
      <w:t xml:space="preserve">Page </w:t>
    </w:r>
    <w:r w:rsidRPr="00FA74BC">
      <w:rPr>
        <w:color w:val="AF9F8C" w:themeColor="accent1"/>
        <w:sz w:val="28"/>
        <w:szCs w:val="28"/>
      </w:rPr>
      <w:fldChar w:fldCharType="begin"/>
    </w:r>
    <w:r w:rsidRPr="00FA74BC">
      <w:rPr>
        <w:color w:val="AF9F8C" w:themeColor="accent1"/>
        <w:sz w:val="28"/>
        <w:szCs w:val="28"/>
      </w:rPr>
      <w:instrText>PAGE  \* Arabic  \* MERGEFORMAT</w:instrText>
    </w:r>
    <w:r w:rsidRPr="00FA74BC">
      <w:rPr>
        <w:color w:val="AF9F8C" w:themeColor="accent1"/>
        <w:sz w:val="28"/>
        <w:szCs w:val="28"/>
      </w:rPr>
      <w:fldChar w:fldCharType="separate"/>
    </w:r>
    <w:r w:rsidR="00BF09E7">
      <w:rPr>
        <w:noProof/>
        <w:color w:val="AF9F8C" w:themeColor="accent1"/>
        <w:sz w:val="28"/>
        <w:szCs w:val="28"/>
      </w:rPr>
      <w:t>3</w:t>
    </w:r>
    <w:r w:rsidRPr="00FA74BC">
      <w:rPr>
        <w:color w:val="AF9F8C" w:themeColor="accent1"/>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9F0DE" w14:textId="2811E0C4" w:rsidR="006E1978" w:rsidRPr="00FA74BC" w:rsidRDefault="00FA74BC" w:rsidP="00FA74BC">
    <w:pPr>
      <w:pStyle w:val="Rodap"/>
      <w:jc w:val="center"/>
      <w:rPr>
        <w:color w:val="AF9F8C" w:themeColor="accent1"/>
        <w:sz w:val="28"/>
        <w:szCs w:val="28"/>
      </w:rPr>
    </w:pPr>
    <w:r>
      <w:rPr>
        <w:color w:val="AF9F8C" w:themeColor="accent1"/>
        <w:sz w:val="28"/>
        <w:szCs w:val="28"/>
      </w:rPr>
      <w:t>Numéro 0</w:t>
    </w:r>
    <w:r w:rsidR="00636580">
      <w:rPr>
        <w:color w:val="AF9F8C" w:themeColor="accent1"/>
        <w:sz w:val="28"/>
        <w:szCs w:val="28"/>
      </w:rPr>
      <w:t>3</w:t>
    </w:r>
    <w:r>
      <w:rPr>
        <w:color w:val="AF9F8C" w:themeColor="accent1"/>
        <w:sz w:val="28"/>
        <w:szCs w:val="28"/>
      </w:rPr>
      <w:t xml:space="preserve"> - </w:t>
    </w:r>
    <w:r w:rsidRPr="00FA74BC">
      <w:rPr>
        <w:color w:val="AF9F8C" w:themeColor="accent1"/>
        <w:sz w:val="28"/>
        <w:szCs w:val="28"/>
      </w:rPr>
      <w:t xml:space="preserve">Page </w:t>
    </w:r>
    <w:r w:rsidRPr="00FA74BC">
      <w:rPr>
        <w:color w:val="AF9F8C" w:themeColor="accent1"/>
        <w:sz w:val="28"/>
        <w:szCs w:val="28"/>
      </w:rPr>
      <w:fldChar w:fldCharType="begin"/>
    </w:r>
    <w:r w:rsidRPr="00FA74BC">
      <w:rPr>
        <w:color w:val="AF9F8C" w:themeColor="accent1"/>
        <w:sz w:val="28"/>
        <w:szCs w:val="28"/>
      </w:rPr>
      <w:instrText>PAGE  \* Arabic  \* MERGEFORMAT</w:instrText>
    </w:r>
    <w:r w:rsidRPr="00FA74BC">
      <w:rPr>
        <w:color w:val="AF9F8C" w:themeColor="accent1"/>
        <w:sz w:val="28"/>
        <w:szCs w:val="28"/>
      </w:rPr>
      <w:fldChar w:fldCharType="separate"/>
    </w:r>
    <w:r w:rsidR="00BF09E7">
      <w:rPr>
        <w:noProof/>
        <w:color w:val="AF9F8C" w:themeColor="accent1"/>
        <w:sz w:val="28"/>
        <w:szCs w:val="28"/>
      </w:rPr>
      <w:t>4</w:t>
    </w:r>
    <w:r w:rsidRPr="00FA74BC">
      <w:rPr>
        <w:color w:val="AF9F8C" w:themeColor="accent1"/>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B3EA93" w14:textId="77777777" w:rsidR="00DA7560" w:rsidRDefault="00DA7560" w:rsidP="00554336">
      <w:pPr>
        <w:spacing w:after="0" w:line="240" w:lineRule="auto"/>
      </w:pPr>
      <w:r>
        <w:separator/>
      </w:r>
    </w:p>
    <w:p w14:paraId="223AD2C2" w14:textId="77777777" w:rsidR="00DA7560" w:rsidRDefault="00DA7560"/>
  </w:footnote>
  <w:footnote w:type="continuationSeparator" w:id="0">
    <w:p w14:paraId="2C94BE9C" w14:textId="77777777" w:rsidR="00DA7560" w:rsidRDefault="00DA7560" w:rsidP="00554336">
      <w:pPr>
        <w:spacing w:after="0" w:line="240" w:lineRule="auto"/>
      </w:pPr>
      <w:r>
        <w:continuationSeparator/>
      </w:r>
    </w:p>
    <w:p w14:paraId="61612F33" w14:textId="77777777" w:rsidR="00DA7560" w:rsidRDefault="00DA75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097E5" w14:textId="2A84C338" w:rsidR="005A1E8E" w:rsidRDefault="005A1E8E">
    <w:pPr>
      <w:pStyle w:val="Cabealho"/>
    </w:pPr>
    <w:r>
      <w:rPr>
        <w:noProof/>
        <w:lang w:eastAsia="fr-FR"/>
      </w:rPr>
      <mc:AlternateContent>
        <mc:Choice Requires="wps">
          <w:drawing>
            <wp:anchor distT="0" distB="0" distL="114300" distR="114300" simplePos="0" relativeHeight="251659264" behindDoc="0" locked="0" layoutInCell="0" allowOverlap="1" wp14:anchorId="42420958" wp14:editId="7F86BC5B">
              <wp:simplePos x="0" y="0"/>
              <wp:positionH relativeFrom="page">
                <wp:posOffset>0</wp:posOffset>
              </wp:positionH>
              <wp:positionV relativeFrom="page">
                <wp:posOffset>190500</wp:posOffset>
              </wp:positionV>
              <wp:extent cx="10058400" cy="273050"/>
              <wp:effectExtent l="0" t="0" r="0" b="12700"/>
              <wp:wrapNone/>
              <wp:docPr id="5" name="MSIPCMff274f42ad895511e67f76c8" descr="{&quot;HashCode&quot;:-1040107727,&quot;Height&quot;:1224.0,&quot;Width&quot;:79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058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99B05" w14:textId="57A71774" w:rsidR="005A1E8E" w:rsidRPr="005F6752" w:rsidRDefault="005A1E8E" w:rsidP="005F6752">
                          <w:pPr>
                            <w:spacing w:after="0"/>
                            <w:rPr>
                              <w:rFonts w:ascii="Calibri" w:hAnsi="Calibri" w:cs="Calibri"/>
                              <w:color w:val="000000"/>
                              <w:sz w:val="20"/>
                              <w:lang w:val="pt-BR"/>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420958" id="_x0000_t202" coordsize="21600,21600" o:spt="202" path="m,l,21600r21600,l21600,xe">
              <v:stroke joinstyle="miter"/>
              <v:path gradientshapeok="t" o:connecttype="rect"/>
            </v:shapetype>
            <v:shape id="MSIPCMff274f42ad895511e67f76c8" o:spid="_x0000_s1026" type="#_x0000_t202" alt="{&quot;HashCode&quot;:-1040107727,&quot;Height&quot;:1224.0,&quot;Width&quot;:792.0,&quot;Placement&quot;:&quot;Header&quot;,&quot;Index&quot;:&quot;Primary&quot;,&quot;Section&quot;:1,&quot;Top&quot;:0.0,&quot;Left&quot;:0.0}" style="position:absolute;left:0;text-align:left;margin-left:0;margin-top:15pt;width:11in;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" o:allowincell="f" filled="f" stroked="f" strokeweight=".5pt">
              <v:textbox inset=",0,,0">
                <w:txbxContent>
                  <w:p w14:paraId="77599B05" w14:textId="57A71774" w:rsidR="005A1E8E" w:rsidRPr="005F6752" w:rsidRDefault="005A1E8E" w:rsidP="005F6752">
                    <w:pPr>
                      <w:spacing w:after="0"/>
                      <w:rPr>
                        <w:rFonts w:ascii="Calibri" w:hAnsi="Calibri" w:cs="Calibri"/>
                        <w:color w:val="000000"/>
                        <w:sz w:val="20"/>
                        <w:lang w:val="pt-BR"/>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809ED"/>
    <w:multiLevelType w:val="hybridMultilevel"/>
    <w:tmpl w:val="C7FED27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C11258"/>
    <w:multiLevelType w:val="hybridMultilevel"/>
    <w:tmpl w:val="76B6B5EC"/>
    <w:lvl w:ilvl="0" w:tplc="0BEEE396">
      <w:numFmt w:val="bullet"/>
      <w:lvlText w:val="-"/>
      <w:lvlJc w:val="left"/>
      <w:pPr>
        <w:ind w:left="720" w:hanging="360"/>
      </w:pPr>
      <w:rPr>
        <w:rFonts w:ascii="Euphemia" w:eastAsiaTheme="minorHAnsi" w:hAnsi="Euphem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AF691C"/>
    <w:multiLevelType w:val="multilevel"/>
    <w:tmpl w:val="40F0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044C6C"/>
    <w:multiLevelType w:val="multilevel"/>
    <w:tmpl w:val="40F0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8E4B11"/>
    <w:multiLevelType w:val="hybridMultilevel"/>
    <w:tmpl w:val="DFBCED1C"/>
    <w:lvl w:ilvl="0" w:tplc="0978A01C">
      <w:start w:val="6"/>
      <w:numFmt w:val="bullet"/>
      <w:lvlText w:val="-"/>
      <w:lvlJc w:val="left"/>
      <w:pPr>
        <w:ind w:left="720" w:hanging="360"/>
      </w:pPr>
      <w:rPr>
        <w:rFonts w:ascii="Euphemia" w:eastAsiaTheme="minorHAnsi" w:hAnsi="Euphem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986B44"/>
    <w:multiLevelType w:val="hybridMultilevel"/>
    <w:tmpl w:val="C7FED270"/>
    <w:lvl w:ilvl="0" w:tplc="23E08DC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32E4542"/>
    <w:multiLevelType w:val="multilevel"/>
    <w:tmpl w:val="40F0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617CF4"/>
    <w:multiLevelType w:val="hybridMultilevel"/>
    <w:tmpl w:val="ED7A0A78"/>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8" w15:restartNumberingAfterBreak="0">
    <w:nsid w:val="5F1C0F5D"/>
    <w:multiLevelType w:val="multilevel"/>
    <w:tmpl w:val="2848B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2A60B7"/>
    <w:multiLevelType w:val="hybridMultilevel"/>
    <w:tmpl w:val="0EC4D95A"/>
    <w:lvl w:ilvl="0" w:tplc="D436CE9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5031464">
    <w:abstractNumId w:val="9"/>
  </w:num>
  <w:num w:numId="2" w16cid:durableId="842889494">
    <w:abstractNumId w:val="8"/>
  </w:num>
  <w:num w:numId="3" w16cid:durableId="567692444">
    <w:abstractNumId w:val="4"/>
  </w:num>
  <w:num w:numId="4" w16cid:durableId="322246112">
    <w:abstractNumId w:val="1"/>
  </w:num>
  <w:num w:numId="5" w16cid:durableId="1979070907">
    <w:abstractNumId w:val="2"/>
  </w:num>
  <w:num w:numId="6" w16cid:durableId="70123652">
    <w:abstractNumId w:val="3"/>
  </w:num>
  <w:num w:numId="7" w16cid:durableId="573779717">
    <w:abstractNumId w:val="6"/>
  </w:num>
  <w:num w:numId="8" w16cid:durableId="2009795334">
    <w:abstractNumId w:val="7"/>
  </w:num>
  <w:num w:numId="9" w16cid:durableId="1819883283">
    <w:abstractNumId w:val="5"/>
  </w:num>
  <w:num w:numId="10" w16cid:durableId="1804227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BB7"/>
    <w:rsid w:val="000001E2"/>
    <w:rsid w:val="00000331"/>
    <w:rsid w:val="000006A3"/>
    <w:rsid w:val="00001ACF"/>
    <w:rsid w:val="00006073"/>
    <w:rsid w:val="000103DF"/>
    <w:rsid w:val="000139C1"/>
    <w:rsid w:val="00015767"/>
    <w:rsid w:val="000158AB"/>
    <w:rsid w:val="00015939"/>
    <w:rsid w:val="0001620C"/>
    <w:rsid w:val="000235DB"/>
    <w:rsid w:val="000237E5"/>
    <w:rsid w:val="00025008"/>
    <w:rsid w:val="00033277"/>
    <w:rsid w:val="00045DE0"/>
    <w:rsid w:val="00047505"/>
    <w:rsid w:val="00051B84"/>
    <w:rsid w:val="00052781"/>
    <w:rsid w:val="000531C9"/>
    <w:rsid w:val="00054D99"/>
    <w:rsid w:val="00054FE0"/>
    <w:rsid w:val="000555A0"/>
    <w:rsid w:val="00061A8E"/>
    <w:rsid w:val="00061B66"/>
    <w:rsid w:val="00071A3E"/>
    <w:rsid w:val="000738FA"/>
    <w:rsid w:val="000758AC"/>
    <w:rsid w:val="00081B04"/>
    <w:rsid w:val="00082AC1"/>
    <w:rsid w:val="0008413C"/>
    <w:rsid w:val="0008417E"/>
    <w:rsid w:val="00086C23"/>
    <w:rsid w:val="00087A28"/>
    <w:rsid w:val="00093F55"/>
    <w:rsid w:val="00094D70"/>
    <w:rsid w:val="000970C8"/>
    <w:rsid w:val="000A66DD"/>
    <w:rsid w:val="000B08D7"/>
    <w:rsid w:val="000B16DB"/>
    <w:rsid w:val="000B6AA2"/>
    <w:rsid w:val="000B7E70"/>
    <w:rsid w:val="000C05B8"/>
    <w:rsid w:val="000C1727"/>
    <w:rsid w:val="000C2099"/>
    <w:rsid w:val="000C4253"/>
    <w:rsid w:val="000C63FC"/>
    <w:rsid w:val="000D1612"/>
    <w:rsid w:val="000D3D67"/>
    <w:rsid w:val="000D7066"/>
    <w:rsid w:val="000D77B8"/>
    <w:rsid w:val="000D7AAC"/>
    <w:rsid w:val="000E3A15"/>
    <w:rsid w:val="000E410F"/>
    <w:rsid w:val="000E47DF"/>
    <w:rsid w:val="000E4B50"/>
    <w:rsid w:val="000E5650"/>
    <w:rsid w:val="000E69E8"/>
    <w:rsid w:val="000E707E"/>
    <w:rsid w:val="000F0317"/>
    <w:rsid w:val="000F13BE"/>
    <w:rsid w:val="000F3105"/>
    <w:rsid w:val="000F4138"/>
    <w:rsid w:val="000F5C58"/>
    <w:rsid w:val="000F6B05"/>
    <w:rsid w:val="001007B9"/>
    <w:rsid w:val="00103767"/>
    <w:rsid w:val="001051C0"/>
    <w:rsid w:val="0010575B"/>
    <w:rsid w:val="00107408"/>
    <w:rsid w:val="00110040"/>
    <w:rsid w:val="001119CD"/>
    <w:rsid w:val="00116632"/>
    <w:rsid w:val="00116D30"/>
    <w:rsid w:val="001170A8"/>
    <w:rsid w:val="00117540"/>
    <w:rsid w:val="00120383"/>
    <w:rsid w:val="0012299B"/>
    <w:rsid w:val="00124873"/>
    <w:rsid w:val="00124D2F"/>
    <w:rsid w:val="00124F22"/>
    <w:rsid w:val="00126678"/>
    <w:rsid w:val="00132CE5"/>
    <w:rsid w:val="00133D55"/>
    <w:rsid w:val="001414AF"/>
    <w:rsid w:val="001422B6"/>
    <w:rsid w:val="001432CC"/>
    <w:rsid w:val="001439E7"/>
    <w:rsid w:val="00145644"/>
    <w:rsid w:val="00145AE6"/>
    <w:rsid w:val="001472EB"/>
    <w:rsid w:val="0015157B"/>
    <w:rsid w:val="0015557C"/>
    <w:rsid w:val="00155BB5"/>
    <w:rsid w:val="00161FFE"/>
    <w:rsid w:val="001628CF"/>
    <w:rsid w:val="001638EF"/>
    <w:rsid w:val="001648C0"/>
    <w:rsid w:val="00166CD1"/>
    <w:rsid w:val="0017372B"/>
    <w:rsid w:val="00173FCF"/>
    <w:rsid w:val="00175772"/>
    <w:rsid w:val="00181F68"/>
    <w:rsid w:val="00186CFC"/>
    <w:rsid w:val="00193069"/>
    <w:rsid w:val="00194B21"/>
    <w:rsid w:val="00196657"/>
    <w:rsid w:val="00196905"/>
    <w:rsid w:val="001A1751"/>
    <w:rsid w:val="001A5A0A"/>
    <w:rsid w:val="001A5C71"/>
    <w:rsid w:val="001A5CEF"/>
    <w:rsid w:val="001A73D3"/>
    <w:rsid w:val="001B1608"/>
    <w:rsid w:val="001B3D39"/>
    <w:rsid w:val="001B3FD1"/>
    <w:rsid w:val="001B70E0"/>
    <w:rsid w:val="001C50D0"/>
    <w:rsid w:val="001C55A5"/>
    <w:rsid w:val="001D1788"/>
    <w:rsid w:val="001D4D11"/>
    <w:rsid w:val="001D6772"/>
    <w:rsid w:val="001D7AB7"/>
    <w:rsid w:val="001E027E"/>
    <w:rsid w:val="001E1A10"/>
    <w:rsid w:val="001E2460"/>
    <w:rsid w:val="001E28C1"/>
    <w:rsid w:val="001E48D5"/>
    <w:rsid w:val="001E522D"/>
    <w:rsid w:val="001E6AC4"/>
    <w:rsid w:val="001E72AE"/>
    <w:rsid w:val="001E7E38"/>
    <w:rsid w:val="001F657F"/>
    <w:rsid w:val="002004B4"/>
    <w:rsid w:val="0020424D"/>
    <w:rsid w:val="00210458"/>
    <w:rsid w:val="002107A1"/>
    <w:rsid w:val="002168BC"/>
    <w:rsid w:val="0021691D"/>
    <w:rsid w:val="00216B9C"/>
    <w:rsid w:val="00226343"/>
    <w:rsid w:val="00230183"/>
    <w:rsid w:val="0023348D"/>
    <w:rsid w:val="00240751"/>
    <w:rsid w:val="002415F5"/>
    <w:rsid w:val="00243FEF"/>
    <w:rsid w:val="002449BF"/>
    <w:rsid w:val="00250802"/>
    <w:rsid w:val="00250973"/>
    <w:rsid w:val="00251736"/>
    <w:rsid w:val="00254D61"/>
    <w:rsid w:val="002627B6"/>
    <w:rsid w:val="00263D05"/>
    <w:rsid w:val="002654E4"/>
    <w:rsid w:val="00267559"/>
    <w:rsid w:val="00272EA4"/>
    <w:rsid w:val="0027413D"/>
    <w:rsid w:val="002742EB"/>
    <w:rsid w:val="002746CA"/>
    <w:rsid w:val="00275735"/>
    <w:rsid w:val="002776A0"/>
    <w:rsid w:val="0028351F"/>
    <w:rsid w:val="00284508"/>
    <w:rsid w:val="00284A24"/>
    <w:rsid w:val="00284E91"/>
    <w:rsid w:val="00285251"/>
    <w:rsid w:val="0028717C"/>
    <w:rsid w:val="002921B9"/>
    <w:rsid w:val="00293CE4"/>
    <w:rsid w:val="002942F9"/>
    <w:rsid w:val="002952C6"/>
    <w:rsid w:val="0029551D"/>
    <w:rsid w:val="002A0CA5"/>
    <w:rsid w:val="002A2270"/>
    <w:rsid w:val="002A237A"/>
    <w:rsid w:val="002A2A01"/>
    <w:rsid w:val="002A3E9B"/>
    <w:rsid w:val="002A642D"/>
    <w:rsid w:val="002A6AF8"/>
    <w:rsid w:val="002A76D9"/>
    <w:rsid w:val="002B04F3"/>
    <w:rsid w:val="002B1B93"/>
    <w:rsid w:val="002B20BB"/>
    <w:rsid w:val="002B2A0D"/>
    <w:rsid w:val="002B587B"/>
    <w:rsid w:val="002C20DE"/>
    <w:rsid w:val="002C407F"/>
    <w:rsid w:val="002C4486"/>
    <w:rsid w:val="002C46B5"/>
    <w:rsid w:val="002C46CD"/>
    <w:rsid w:val="002C4E97"/>
    <w:rsid w:val="002C712F"/>
    <w:rsid w:val="002D0F6C"/>
    <w:rsid w:val="002D18B0"/>
    <w:rsid w:val="002D6C13"/>
    <w:rsid w:val="002D72E3"/>
    <w:rsid w:val="002E3DF0"/>
    <w:rsid w:val="002F6164"/>
    <w:rsid w:val="00301D4E"/>
    <w:rsid w:val="00303E7F"/>
    <w:rsid w:val="003048E4"/>
    <w:rsid w:val="003053ED"/>
    <w:rsid w:val="00305529"/>
    <w:rsid w:val="0030649C"/>
    <w:rsid w:val="003072F1"/>
    <w:rsid w:val="00312469"/>
    <w:rsid w:val="00315750"/>
    <w:rsid w:val="00315FD9"/>
    <w:rsid w:val="0031609F"/>
    <w:rsid w:val="00316C3E"/>
    <w:rsid w:val="00320D98"/>
    <w:rsid w:val="00323F8B"/>
    <w:rsid w:val="0032425B"/>
    <w:rsid w:val="00327362"/>
    <w:rsid w:val="0032737D"/>
    <w:rsid w:val="00327B96"/>
    <w:rsid w:val="00327F09"/>
    <w:rsid w:val="00330B1A"/>
    <w:rsid w:val="00330BE8"/>
    <w:rsid w:val="00330F8E"/>
    <w:rsid w:val="003336C6"/>
    <w:rsid w:val="00333A87"/>
    <w:rsid w:val="00335BCD"/>
    <w:rsid w:val="00335F1A"/>
    <w:rsid w:val="003409EC"/>
    <w:rsid w:val="00340AB4"/>
    <w:rsid w:val="003429F8"/>
    <w:rsid w:val="00350A94"/>
    <w:rsid w:val="00353D9E"/>
    <w:rsid w:val="0035440C"/>
    <w:rsid w:val="00356234"/>
    <w:rsid w:val="0035721D"/>
    <w:rsid w:val="00362C30"/>
    <w:rsid w:val="003637F5"/>
    <w:rsid w:val="00363C4E"/>
    <w:rsid w:val="00363CF9"/>
    <w:rsid w:val="00365512"/>
    <w:rsid w:val="00365CC4"/>
    <w:rsid w:val="003674F9"/>
    <w:rsid w:val="00373201"/>
    <w:rsid w:val="00376783"/>
    <w:rsid w:val="00380531"/>
    <w:rsid w:val="003836DA"/>
    <w:rsid w:val="003910DF"/>
    <w:rsid w:val="0039397B"/>
    <w:rsid w:val="003947E8"/>
    <w:rsid w:val="003A1539"/>
    <w:rsid w:val="003A17D5"/>
    <w:rsid w:val="003A7C45"/>
    <w:rsid w:val="003B315E"/>
    <w:rsid w:val="003B3B75"/>
    <w:rsid w:val="003B6B91"/>
    <w:rsid w:val="003C0E0F"/>
    <w:rsid w:val="003C148F"/>
    <w:rsid w:val="003C252E"/>
    <w:rsid w:val="003C25FF"/>
    <w:rsid w:val="003C4ACB"/>
    <w:rsid w:val="003C55A4"/>
    <w:rsid w:val="003C60C4"/>
    <w:rsid w:val="003D2BFD"/>
    <w:rsid w:val="003D72E2"/>
    <w:rsid w:val="003E0014"/>
    <w:rsid w:val="003E07AA"/>
    <w:rsid w:val="003E5D08"/>
    <w:rsid w:val="003E759E"/>
    <w:rsid w:val="003F2608"/>
    <w:rsid w:val="003F29FF"/>
    <w:rsid w:val="003F44F5"/>
    <w:rsid w:val="003F4C0F"/>
    <w:rsid w:val="003F544A"/>
    <w:rsid w:val="003F5F0A"/>
    <w:rsid w:val="003F6E51"/>
    <w:rsid w:val="003F7825"/>
    <w:rsid w:val="00406B50"/>
    <w:rsid w:val="004107A8"/>
    <w:rsid w:val="004128F4"/>
    <w:rsid w:val="0041367B"/>
    <w:rsid w:val="00415A82"/>
    <w:rsid w:val="00416CFE"/>
    <w:rsid w:val="004170E8"/>
    <w:rsid w:val="004232FF"/>
    <w:rsid w:val="00425685"/>
    <w:rsid w:val="00432382"/>
    <w:rsid w:val="004327E8"/>
    <w:rsid w:val="0043389B"/>
    <w:rsid w:val="004403EB"/>
    <w:rsid w:val="00442C0F"/>
    <w:rsid w:val="0044511D"/>
    <w:rsid w:val="004538F4"/>
    <w:rsid w:val="004539D6"/>
    <w:rsid w:val="0045410A"/>
    <w:rsid w:val="004569B8"/>
    <w:rsid w:val="0046032D"/>
    <w:rsid w:val="00460859"/>
    <w:rsid w:val="00462E2A"/>
    <w:rsid w:val="0047086A"/>
    <w:rsid w:val="00473932"/>
    <w:rsid w:val="00476292"/>
    <w:rsid w:val="00477F30"/>
    <w:rsid w:val="00480947"/>
    <w:rsid w:val="00485744"/>
    <w:rsid w:val="00487BA7"/>
    <w:rsid w:val="00490CCD"/>
    <w:rsid w:val="00490F0F"/>
    <w:rsid w:val="00495C2E"/>
    <w:rsid w:val="00495E64"/>
    <w:rsid w:val="00497588"/>
    <w:rsid w:val="004A5C77"/>
    <w:rsid w:val="004B02B2"/>
    <w:rsid w:val="004B1BE9"/>
    <w:rsid w:val="004B215E"/>
    <w:rsid w:val="004B44FD"/>
    <w:rsid w:val="004B6079"/>
    <w:rsid w:val="004C27EB"/>
    <w:rsid w:val="004C3364"/>
    <w:rsid w:val="004C3DF2"/>
    <w:rsid w:val="004C7131"/>
    <w:rsid w:val="004D061C"/>
    <w:rsid w:val="004D0811"/>
    <w:rsid w:val="004D1721"/>
    <w:rsid w:val="004D1817"/>
    <w:rsid w:val="004D33E8"/>
    <w:rsid w:val="004D4C02"/>
    <w:rsid w:val="004D56FB"/>
    <w:rsid w:val="004D734E"/>
    <w:rsid w:val="004E0534"/>
    <w:rsid w:val="004E4F0A"/>
    <w:rsid w:val="004E63BA"/>
    <w:rsid w:val="004E6DA1"/>
    <w:rsid w:val="004E7931"/>
    <w:rsid w:val="004F245F"/>
    <w:rsid w:val="004F280C"/>
    <w:rsid w:val="004F281F"/>
    <w:rsid w:val="004F3FCA"/>
    <w:rsid w:val="004F5362"/>
    <w:rsid w:val="004F74DD"/>
    <w:rsid w:val="00500B6A"/>
    <w:rsid w:val="00500D14"/>
    <w:rsid w:val="00504C06"/>
    <w:rsid w:val="00505F80"/>
    <w:rsid w:val="00507968"/>
    <w:rsid w:val="0051318F"/>
    <w:rsid w:val="00520154"/>
    <w:rsid w:val="005222F6"/>
    <w:rsid w:val="0052581B"/>
    <w:rsid w:val="00527AEF"/>
    <w:rsid w:val="00527EC9"/>
    <w:rsid w:val="00527FE0"/>
    <w:rsid w:val="00530A06"/>
    <w:rsid w:val="00531C8D"/>
    <w:rsid w:val="00532334"/>
    <w:rsid w:val="00535700"/>
    <w:rsid w:val="0053721C"/>
    <w:rsid w:val="005413F8"/>
    <w:rsid w:val="00542282"/>
    <w:rsid w:val="00543C35"/>
    <w:rsid w:val="0054489E"/>
    <w:rsid w:val="00546DCF"/>
    <w:rsid w:val="00552CFB"/>
    <w:rsid w:val="00554336"/>
    <w:rsid w:val="00556091"/>
    <w:rsid w:val="00566C26"/>
    <w:rsid w:val="005706B7"/>
    <w:rsid w:val="00570D28"/>
    <w:rsid w:val="00573647"/>
    <w:rsid w:val="00575C13"/>
    <w:rsid w:val="00584D68"/>
    <w:rsid w:val="00590DC3"/>
    <w:rsid w:val="00590F7F"/>
    <w:rsid w:val="005922F3"/>
    <w:rsid w:val="005958D2"/>
    <w:rsid w:val="00595C1A"/>
    <w:rsid w:val="005A070D"/>
    <w:rsid w:val="005A16FF"/>
    <w:rsid w:val="005A1800"/>
    <w:rsid w:val="005A1E8E"/>
    <w:rsid w:val="005A39E5"/>
    <w:rsid w:val="005A78B4"/>
    <w:rsid w:val="005B0DE0"/>
    <w:rsid w:val="005B3643"/>
    <w:rsid w:val="005B53E5"/>
    <w:rsid w:val="005C02DF"/>
    <w:rsid w:val="005C173E"/>
    <w:rsid w:val="005C2BEB"/>
    <w:rsid w:val="005C43C6"/>
    <w:rsid w:val="005C502F"/>
    <w:rsid w:val="005D03B6"/>
    <w:rsid w:val="005D1B20"/>
    <w:rsid w:val="005D2F91"/>
    <w:rsid w:val="005D7C97"/>
    <w:rsid w:val="005E1DCC"/>
    <w:rsid w:val="005E2DC0"/>
    <w:rsid w:val="005E4855"/>
    <w:rsid w:val="005F415C"/>
    <w:rsid w:val="005F4AA6"/>
    <w:rsid w:val="005F5CA0"/>
    <w:rsid w:val="005F6752"/>
    <w:rsid w:val="005F74C0"/>
    <w:rsid w:val="00600079"/>
    <w:rsid w:val="0060540A"/>
    <w:rsid w:val="00607F5A"/>
    <w:rsid w:val="006114A6"/>
    <w:rsid w:val="00611D5F"/>
    <w:rsid w:val="00622D79"/>
    <w:rsid w:val="00623039"/>
    <w:rsid w:val="00623899"/>
    <w:rsid w:val="00624F21"/>
    <w:rsid w:val="006253C6"/>
    <w:rsid w:val="006303EB"/>
    <w:rsid w:val="00630B3B"/>
    <w:rsid w:val="00630CF2"/>
    <w:rsid w:val="00630EF0"/>
    <w:rsid w:val="00636580"/>
    <w:rsid w:val="00636B46"/>
    <w:rsid w:val="00636CBA"/>
    <w:rsid w:val="00640F47"/>
    <w:rsid w:val="0064411C"/>
    <w:rsid w:val="0065149E"/>
    <w:rsid w:val="0065227F"/>
    <w:rsid w:val="00653501"/>
    <w:rsid w:val="006547DA"/>
    <w:rsid w:val="006559D6"/>
    <w:rsid w:val="00655BAF"/>
    <w:rsid w:val="00656D0F"/>
    <w:rsid w:val="006578C1"/>
    <w:rsid w:val="00657D4C"/>
    <w:rsid w:val="006608C8"/>
    <w:rsid w:val="006611E7"/>
    <w:rsid w:val="00664133"/>
    <w:rsid w:val="00665EC6"/>
    <w:rsid w:val="006660C3"/>
    <w:rsid w:val="00667DDB"/>
    <w:rsid w:val="00667FF3"/>
    <w:rsid w:val="00671468"/>
    <w:rsid w:val="00674924"/>
    <w:rsid w:val="00677B1C"/>
    <w:rsid w:val="00681514"/>
    <w:rsid w:val="00682A93"/>
    <w:rsid w:val="006873F2"/>
    <w:rsid w:val="00687C82"/>
    <w:rsid w:val="00691DE6"/>
    <w:rsid w:val="006926DA"/>
    <w:rsid w:val="00692D2D"/>
    <w:rsid w:val="006931FE"/>
    <w:rsid w:val="006B2EF5"/>
    <w:rsid w:val="006B52E6"/>
    <w:rsid w:val="006C08BD"/>
    <w:rsid w:val="006C0B7A"/>
    <w:rsid w:val="006C0D10"/>
    <w:rsid w:val="006C2CBF"/>
    <w:rsid w:val="006C44A5"/>
    <w:rsid w:val="006C722C"/>
    <w:rsid w:val="006D4838"/>
    <w:rsid w:val="006E1978"/>
    <w:rsid w:val="006E2F9B"/>
    <w:rsid w:val="006E4C8B"/>
    <w:rsid w:val="006E7170"/>
    <w:rsid w:val="006F09E8"/>
    <w:rsid w:val="006F1326"/>
    <w:rsid w:val="006F198E"/>
    <w:rsid w:val="00702B1B"/>
    <w:rsid w:val="0070526E"/>
    <w:rsid w:val="00705CE5"/>
    <w:rsid w:val="007103FF"/>
    <w:rsid w:val="007123AA"/>
    <w:rsid w:val="007155F6"/>
    <w:rsid w:val="0071575D"/>
    <w:rsid w:val="00715B3D"/>
    <w:rsid w:val="007161AB"/>
    <w:rsid w:val="00716A1E"/>
    <w:rsid w:val="007204C9"/>
    <w:rsid w:val="0072062C"/>
    <w:rsid w:val="00733081"/>
    <w:rsid w:val="00733F91"/>
    <w:rsid w:val="00740821"/>
    <w:rsid w:val="00741388"/>
    <w:rsid w:val="007413C7"/>
    <w:rsid w:val="0074723D"/>
    <w:rsid w:val="00751B12"/>
    <w:rsid w:val="007548F5"/>
    <w:rsid w:val="00755478"/>
    <w:rsid w:val="007556A0"/>
    <w:rsid w:val="00761813"/>
    <w:rsid w:val="00762736"/>
    <w:rsid w:val="00770A52"/>
    <w:rsid w:val="007720EB"/>
    <w:rsid w:val="0077289F"/>
    <w:rsid w:val="00773C51"/>
    <w:rsid w:val="00774EED"/>
    <w:rsid w:val="007763CF"/>
    <w:rsid w:val="00776FFA"/>
    <w:rsid w:val="00777B3D"/>
    <w:rsid w:val="00777FEE"/>
    <w:rsid w:val="007810A2"/>
    <w:rsid w:val="0078375B"/>
    <w:rsid w:val="007850CE"/>
    <w:rsid w:val="00786A41"/>
    <w:rsid w:val="007943B5"/>
    <w:rsid w:val="00794A5D"/>
    <w:rsid w:val="0079573D"/>
    <w:rsid w:val="007A39FA"/>
    <w:rsid w:val="007A4B37"/>
    <w:rsid w:val="007B05E8"/>
    <w:rsid w:val="007B0B91"/>
    <w:rsid w:val="007B223E"/>
    <w:rsid w:val="007B2C2E"/>
    <w:rsid w:val="007B54CD"/>
    <w:rsid w:val="007B5DCC"/>
    <w:rsid w:val="007B7A91"/>
    <w:rsid w:val="007D2620"/>
    <w:rsid w:val="007D4846"/>
    <w:rsid w:val="007D6D74"/>
    <w:rsid w:val="007D6DBE"/>
    <w:rsid w:val="007D72DE"/>
    <w:rsid w:val="007E057A"/>
    <w:rsid w:val="007E141B"/>
    <w:rsid w:val="007E14DB"/>
    <w:rsid w:val="007E1630"/>
    <w:rsid w:val="007E395A"/>
    <w:rsid w:val="007E4A72"/>
    <w:rsid w:val="007E4FD5"/>
    <w:rsid w:val="007E598C"/>
    <w:rsid w:val="007E628C"/>
    <w:rsid w:val="007E705F"/>
    <w:rsid w:val="007F2EB4"/>
    <w:rsid w:val="007F6234"/>
    <w:rsid w:val="007F72AB"/>
    <w:rsid w:val="00801042"/>
    <w:rsid w:val="008016E2"/>
    <w:rsid w:val="00804A45"/>
    <w:rsid w:val="00805045"/>
    <w:rsid w:val="00805C6D"/>
    <w:rsid w:val="008060D4"/>
    <w:rsid w:val="008063E2"/>
    <w:rsid w:val="00807716"/>
    <w:rsid w:val="008126C1"/>
    <w:rsid w:val="0081293C"/>
    <w:rsid w:val="00813EA3"/>
    <w:rsid w:val="008159C4"/>
    <w:rsid w:val="0082064E"/>
    <w:rsid w:val="00826103"/>
    <w:rsid w:val="00827BF8"/>
    <w:rsid w:val="00830724"/>
    <w:rsid w:val="00830DC5"/>
    <w:rsid w:val="00833010"/>
    <w:rsid w:val="00834FD1"/>
    <w:rsid w:val="00837D59"/>
    <w:rsid w:val="00840717"/>
    <w:rsid w:val="00840778"/>
    <w:rsid w:val="00840783"/>
    <w:rsid w:val="0084788A"/>
    <w:rsid w:val="00850158"/>
    <w:rsid w:val="008505DC"/>
    <w:rsid w:val="00853C0D"/>
    <w:rsid w:val="008571EB"/>
    <w:rsid w:val="00862FE1"/>
    <w:rsid w:val="00863A17"/>
    <w:rsid w:val="00863CEC"/>
    <w:rsid w:val="00863E1E"/>
    <w:rsid w:val="00865F74"/>
    <w:rsid w:val="00874263"/>
    <w:rsid w:val="00875C4D"/>
    <w:rsid w:val="00880E08"/>
    <w:rsid w:val="0089012E"/>
    <w:rsid w:val="0089013B"/>
    <w:rsid w:val="00892358"/>
    <w:rsid w:val="0089283A"/>
    <w:rsid w:val="00893101"/>
    <w:rsid w:val="00893826"/>
    <w:rsid w:val="008975C8"/>
    <w:rsid w:val="008977B4"/>
    <w:rsid w:val="008A2CBC"/>
    <w:rsid w:val="008A3DED"/>
    <w:rsid w:val="008A57F5"/>
    <w:rsid w:val="008A645C"/>
    <w:rsid w:val="008A790D"/>
    <w:rsid w:val="008B1BBD"/>
    <w:rsid w:val="008B2444"/>
    <w:rsid w:val="008B2765"/>
    <w:rsid w:val="008B48B3"/>
    <w:rsid w:val="008B566E"/>
    <w:rsid w:val="008B64A3"/>
    <w:rsid w:val="008B7AAF"/>
    <w:rsid w:val="008C055B"/>
    <w:rsid w:val="008C2C11"/>
    <w:rsid w:val="008C39C2"/>
    <w:rsid w:val="008D2067"/>
    <w:rsid w:val="008D34C4"/>
    <w:rsid w:val="008D4A3C"/>
    <w:rsid w:val="008D4FB7"/>
    <w:rsid w:val="008D757B"/>
    <w:rsid w:val="008E09B0"/>
    <w:rsid w:val="008E0A2E"/>
    <w:rsid w:val="008E3641"/>
    <w:rsid w:val="008F59F9"/>
    <w:rsid w:val="008F75D6"/>
    <w:rsid w:val="00900601"/>
    <w:rsid w:val="00900DF9"/>
    <w:rsid w:val="009029F6"/>
    <w:rsid w:val="00904B1F"/>
    <w:rsid w:val="00907C27"/>
    <w:rsid w:val="00910FB9"/>
    <w:rsid w:val="00911673"/>
    <w:rsid w:val="00911C63"/>
    <w:rsid w:val="009122CC"/>
    <w:rsid w:val="00913F01"/>
    <w:rsid w:val="00915193"/>
    <w:rsid w:val="009151EB"/>
    <w:rsid w:val="0091599E"/>
    <w:rsid w:val="00915F67"/>
    <w:rsid w:val="00916170"/>
    <w:rsid w:val="009255B6"/>
    <w:rsid w:val="00931500"/>
    <w:rsid w:val="00931F8A"/>
    <w:rsid w:val="00933CB6"/>
    <w:rsid w:val="00934E07"/>
    <w:rsid w:val="009367AD"/>
    <w:rsid w:val="009417D7"/>
    <w:rsid w:val="00941E61"/>
    <w:rsid w:val="0094369D"/>
    <w:rsid w:val="00953B20"/>
    <w:rsid w:val="00954A7E"/>
    <w:rsid w:val="009573DE"/>
    <w:rsid w:val="00957478"/>
    <w:rsid w:val="0096363A"/>
    <w:rsid w:val="00965CF1"/>
    <w:rsid w:val="0097256C"/>
    <w:rsid w:val="009768A3"/>
    <w:rsid w:val="0098775D"/>
    <w:rsid w:val="009912BE"/>
    <w:rsid w:val="009912D5"/>
    <w:rsid w:val="00994C68"/>
    <w:rsid w:val="00994E7C"/>
    <w:rsid w:val="009961D1"/>
    <w:rsid w:val="009969F8"/>
    <w:rsid w:val="009A033F"/>
    <w:rsid w:val="009A03FD"/>
    <w:rsid w:val="009A0D23"/>
    <w:rsid w:val="009A268A"/>
    <w:rsid w:val="009A2876"/>
    <w:rsid w:val="009A3A5B"/>
    <w:rsid w:val="009A4846"/>
    <w:rsid w:val="009A60DA"/>
    <w:rsid w:val="009A7638"/>
    <w:rsid w:val="009B05C2"/>
    <w:rsid w:val="009B2E43"/>
    <w:rsid w:val="009B6C80"/>
    <w:rsid w:val="009B794A"/>
    <w:rsid w:val="009B7D83"/>
    <w:rsid w:val="009C19BF"/>
    <w:rsid w:val="009C6DEC"/>
    <w:rsid w:val="009D34FD"/>
    <w:rsid w:val="009D3B7C"/>
    <w:rsid w:val="009D5D56"/>
    <w:rsid w:val="009E2FAB"/>
    <w:rsid w:val="009E51AA"/>
    <w:rsid w:val="009F01B8"/>
    <w:rsid w:val="009F08CA"/>
    <w:rsid w:val="009F17BA"/>
    <w:rsid w:val="009F4A41"/>
    <w:rsid w:val="009F602C"/>
    <w:rsid w:val="009F6B3A"/>
    <w:rsid w:val="00A02870"/>
    <w:rsid w:val="00A0465D"/>
    <w:rsid w:val="00A06972"/>
    <w:rsid w:val="00A07C27"/>
    <w:rsid w:val="00A14435"/>
    <w:rsid w:val="00A14CAD"/>
    <w:rsid w:val="00A25FCE"/>
    <w:rsid w:val="00A275F5"/>
    <w:rsid w:val="00A32D0B"/>
    <w:rsid w:val="00A332C8"/>
    <w:rsid w:val="00A36549"/>
    <w:rsid w:val="00A36A83"/>
    <w:rsid w:val="00A4073C"/>
    <w:rsid w:val="00A40F3E"/>
    <w:rsid w:val="00A5113C"/>
    <w:rsid w:val="00A522A4"/>
    <w:rsid w:val="00A55553"/>
    <w:rsid w:val="00A55C4F"/>
    <w:rsid w:val="00A55E05"/>
    <w:rsid w:val="00A61945"/>
    <w:rsid w:val="00A62843"/>
    <w:rsid w:val="00A64174"/>
    <w:rsid w:val="00A64E5F"/>
    <w:rsid w:val="00A6583A"/>
    <w:rsid w:val="00A67468"/>
    <w:rsid w:val="00A70242"/>
    <w:rsid w:val="00A71EEC"/>
    <w:rsid w:val="00A74923"/>
    <w:rsid w:val="00A75B3E"/>
    <w:rsid w:val="00A7617A"/>
    <w:rsid w:val="00A7758D"/>
    <w:rsid w:val="00A837FE"/>
    <w:rsid w:val="00A84896"/>
    <w:rsid w:val="00A8521A"/>
    <w:rsid w:val="00A85400"/>
    <w:rsid w:val="00A85626"/>
    <w:rsid w:val="00A85FBD"/>
    <w:rsid w:val="00A86CDB"/>
    <w:rsid w:val="00A90E6A"/>
    <w:rsid w:val="00A94872"/>
    <w:rsid w:val="00A950B3"/>
    <w:rsid w:val="00A9624E"/>
    <w:rsid w:val="00A96C71"/>
    <w:rsid w:val="00AA23E9"/>
    <w:rsid w:val="00AA2498"/>
    <w:rsid w:val="00AA356E"/>
    <w:rsid w:val="00AA4A2B"/>
    <w:rsid w:val="00AA5484"/>
    <w:rsid w:val="00AB2AA3"/>
    <w:rsid w:val="00AB2D2F"/>
    <w:rsid w:val="00AC117E"/>
    <w:rsid w:val="00AC37EA"/>
    <w:rsid w:val="00AC45C7"/>
    <w:rsid w:val="00AC7902"/>
    <w:rsid w:val="00AD04A4"/>
    <w:rsid w:val="00AD1FB2"/>
    <w:rsid w:val="00AD392E"/>
    <w:rsid w:val="00AD5F52"/>
    <w:rsid w:val="00AD6AAA"/>
    <w:rsid w:val="00AE48B5"/>
    <w:rsid w:val="00AF2091"/>
    <w:rsid w:val="00AF2748"/>
    <w:rsid w:val="00AF2EDF"/>
    <w:rsid w:val="00AF553C"/>
    <w:rsid w:val="00AF71E1"/>
    <w:rsid w:val="00AF7606"/>
    <w:rsid w:val="00B03821"/>
    <w:rsid w:val="00B045FE"/>
    <w:rsid w:val="00B07394"/>
    <w:rsid w:val="00B079C4"/>
    <w:rsid w:val="00B10117"/>
    <w:rsid w:val="00B1023C"/>
    <w:rsid w:val="00B13BA8"/>
    <w:rsid w:val="00B14395"/>
    <w:rsid w:val="00B22F0C"/>
    <w:rsid w:val="00B26E98"/>
    <w:rsid w:val="00B27617"/>
    <w:rsid w:val="00B27A6C"/>
    <w:rsid w:val="00B31DE8"/>
    <w:rsid w:val="00B322BC"/>
    <w:rsid w:val="00B33DE1"/>
    <w:rsid w:val="00B34432"/>
    <w:rsid w:val="00B41339"/>
    <w:rsid w:val="00B41E5D"/>
    <w:rsid w:val="00B41EF3"/>
    <w:rsid w:val="00B45C16"/>
    <w:rsid w:val="00B4611F"/>
    <w:rsid w:val="00B5251E"/>
    <w:rsid w:val="00B53541"/>
    <w:rsid w:val="00B53794"/>
    <w:rsid w:val="00B564FF"/>
    <w:rsid w:val="00B6592A"/>
    <w:rsid w:val="00B67968"/>
    <w:rsid w:val="00B70441"/>
    <w:rsid w:val="00B80277"/>
    <w:rsid w:val="00B80E0B"/>
    <w:rsid w:val="00B8547A"/>
    <w:rsid w:val="00B86F65"/>
    <w:rsid w:val="00B90224"/>
    <w:rsid w:val="00B919AE"/>
    <w:rsid w:val="00B91F70"/>
    <w:rsid w:val="00B963CF"/>
    <w:rsid w:val="00BA1EAC"/>
    <w:rsid w:val="00BA35EB"/>
    <w:rsid w:val="00BA52A7"/>
    <w:rsid w:val="00BA563E"/>
    <w:rsid w:val="00BA746B"/>
    <w:rsid w:val="00BB0891"/>
    <w:rsid w:val="00BB45F0"/>
    <w:rsid w:val="00BB5CD7"/>
    <w:rsid w:val="00BB7027"/>
    <w:rsid w:val="00BC1947"/>
    <w:rsid w:val="00BC6155"/>
    <w:rsid w:val="00BC64EC"/>
    <w:rsid w:val="00BD1699"/>
    <w:rsid w:val="00BD5C4E"/>
    <w:rsid w:val="00BD5DFD"/>
    <w:rsid w:val="00BD7BDE"/>
    <w:rsid w:val="00BE07C1"/>
    <w:rsid w:val="00BE1345"/>
    <w:rsid w:val="00BE1E30"/>
    <w:rsid w:val="00BE31EE"/>
    <w:rsid w:val="00BE5ABC"/>
    <w:rsid w:val="00BE6132"/>
    <w:rsid w:val="00BE6171"/>
    <w:rsid w:val="00BF09E7"/>
    <w:rsid w:val="00BF222C"/>
    <w:rsid w:val="00BF38AA"/>
    <w:rsid w:val="00BF5EB9"/>
    <w:rsid w:val="00C00E9A"/>
    <w:rsid w:val="00C0596B"/>
    <w:rsid w:val="00C0738B"/>
    <w:rsid w:val="00C128CA"/>
    <w:rsid w:val="00C20830"/>
    <w:rsid w:val="00C27668"/>
    <w:rsid w:val="00C27B8C"/>
    <w:rsid w:val="00C30B77"/>
    <w:rsid w:val="00C34434"/>
    <w:rsid w:val="00C40E10"/>
    <w:rsid w:val="00C456DA"/>
    <w:rsid w:val="00C50535"/>
    <w:rsid w:val="00C50E4B"/>
    <w:rsid w:val="00C531D5"/>
    <w:rsid w:val="00C61CEF"/>
    <w:rsid w:val="00C624D6"/>
    <w:rsid w:val="00C6372A"/>
    <w:rsid w:val="00C6378D"/>
    <w:rsid w:val="00C647B7"/>
    <w:rsid w:val="00C6559A"/>
    <w:rsid w:val="00C71E9D"/>
    <w:rsid w:val="00C72EE5"/>
    <w:rsid w:val="00C73C01"/>
    <w:rsid w:val="00C76D20"/>
    <w:rsid w:val="00C7786E"/>
    <w:rsid w:val="00C801BA"/>
    <w:rsid w:val="00C8086C"/>
    <w:rsid w:val="00C80916"/>
    <w:rsid w:val="00C81E32"/>
    <w:rsid w:val="00C85B4A"/>
    <w:rsid w:val="00C90B5C"/>
    <w:rsid w:val="00C90E99"/>
    <w:rsid w:val="00C91F80"/>
    <w:rsid w:val="00C94726"/>
    <w:rsid w:val="00C95CCD"/>
    <w:rsid w:val="00C96183"/>
    <w:rsid w:val="00CA036B"/>
    <w:rsid w:val="00CA46DB"/>
    <w:rsid w:val="00CA70A8"/>
    <w:rsid w:val="00CA7181"/>
    <w:rsid w:val="00CB0628"/>
    <w:rsid w:val="00CB0CB1"/>
    <w:rsid w:val="00CB19CE"/>
    <w:rsid w:val="00CB2D77"/>
    <w:rsid w:val="00CB4217"/>
    <w:rsid w:val="00CB6684"/>
    <w:rsid w:val="00CC1B9B"/>
    <w:rsid w:val="00CC2E5D"/>
    <w:rsid w:val="00CC37A7"/>
    <w:rsid w:val="00CD4C47"/>
    <w:rsid w:val="00CE2391"/>
    <w:rsid w:val="00CE24BE"/>
    <w:rsid w:val="00CE486B"/>
    <w:rsid w:val="00CE49B2"/>
    <w:rsid w:val="00CE524C"/>
    <w:rsid w:val="00CE7E3C"/>
    <w:rsid w:val="00CF0B22"/>
    <w:rsid w:val="00CF21D9"/>
    <w:rsid w:val="00CF34CD"/>
    <w:rsid w:val="00CF5018"/>
    <w:rsid w:val="00CF782B"/>
    <w:rsid w:val="00D04C26"/>
    <w:rsid w:val="00D0557C"/>
    <w:rsid w:val="00D074AD"/>
    <w:rsid w:val="00D17714"/>
    <w:rsid w:val="00D220AC"/>
    <w:rsid w:val="00D230DA"/>
    <w:rsid w:val="00D24E61"/>
    <w:rsid w:val="00D2785B"/>
    <w:rsid w:val="00D27CCA"/>
    <w:rsid w:val="00D31FCD"/>
    <w:rsid w:val="00D33AF8"/>
    <w:rsid w:val="00D353FD"/>
    <w:rsid w:val="00D364A1"/>
    <w:rsid w:val="00D36F3C"/>
    <w:rsid w:val="00D37E76"/>
    <w:rsid w:val="00D42A2A"/>
    <w:rsid w:val="00D50070"/>
    <w:rsid w:val="00D52FBA"/>
    <w:rsid w:val="00D54861"/>
    <w:rsid w:val="00D568E5"/>
    <w:rsid w:val="00D57684"/>
    <w:rsid w:val="00D60A76"/>
    <w:rsid w:val="00D74161"/>
    <w:rsid w:val="00D7568F"/>
    <w:rsid w:val="00D76540"/>
    <w:rsid w:val="00D77F0B"/>
    <w:rsid w:val="00D805B1"/>
    <w:rsid w:val="00D831F5"/>
    <w:rsid w:val="00D8347B"/>
    <w:rsid w:val="00D84725"/>
    <w:rsid w:val="00D8682F"/>
    <w:rsid w:val="00D90B9E"/>
    <w:rsid w:val="00D90C37"/>
    <w:rsid w:val="00D91CFB"/>
    <w:rsid w:val="00D95225"/>
    <w:rsid w:val="00D969F5"/>
    <w:rsid w:val="00DA28A5"/>
    <w:rsid w:val="00DA61A8"/>
    <w:rsid w:val="00DA7560"/>
    <w:rsid w:val="00DB3F66"/>
    <w:rsid w:val="00DB5087"/>
    <w:rsid w:val="00DB51E0"/>
    <w:rsid w:val="00DC0899"/>
    <w:rsid w:val="00DC11AA"/>
    <w:rsid w:val="00DC1BB7"/>
    <w:rsid w:val="00DC1E10"/>
    <w:rsid w:val="00DC27FC"/>
    <w:rsid w:val="00DC5841"/>
    <w:rsid w:val="00DD344E"/>
    <w:rsid w:val="00DD53BE"/>
    <w:rsid w:val="00DD5AF2"/>
    <w:rsid w:val="00DD7F4A"/>
    <w:rsid w:val="00DE0607"/>
    <w:rsid w:val="00DE556D"/>
    <w:rsid w:val="00DF3350"/>
    <w:rsid w:val="00DF797B"/>
    <w:rsid w:val="00E014D5"/>
    <w:rsid w:val="00E01AA7"/>
    <w:rsid w:val="00E037F0"/>
    <w:rsid w:val="00E03F9F"/>
    <w:rsid w:val="00E07F58"/>
    <w:rsid w:val="00E10BDE"/>
    <w:rsid w:val="00E1146F"/>
    <w:rsid w:val="00E11A96"/>
    <w:rsid w:val="00E15328"/>
    <w:rsid w:val="00E16145"/>
    <w:rsid w:val="00E20FFD"/>
    <w:rsid w:val="00E23865"/>
    <w:rsid w:val="00E27532"/>
    <w:rsid w:val="00E27C44"/>
    <w:rsid w:val="00E27DF5"/>
    <w:rsid w:val="00E3711F"/>
    <w:rsid w:val="00E41F5C"/>
    <w:rsid w:val="00E43805"/>
    <w:rsid w:val="00E523F3"/>
    <w:rsid w:val="00E525C0"/>
    <w:rsid w:val="00E533E2"/>
    <w:rsid w:val="00E53622"/>
    <w:rsid w:val="00E544F3"/>
    <w:rsid w:val="00E6010D"/>
    <w:rsid w:val="00E60A2A"/>
    <w:rsid w:val="00E61BD8"/>
    <w:rsid w:val="00E6290C"/>
    <w:rsid w:val="00E63314"/>
    <w:rsid w:val="00E64FC6"/>
    <w:rsid w:val="00E7015C"/>
    <w:rsid w:val="00E7174C"/>
    <w:rsid w:val="00E7462B"/>
    <w:rsid w:val="00E74C17"/>
    <w:rsid w:val="00E7662D"/>
    <w:rsid w:val="00E76771"/>
    <w:rsid w:val="00E86178"/>
    <w:rsid w:val="00E866CF"/>
    <w:rsid w:val="00E9201A"/>
    <w:rsid w:val="00E97F89"/>
    <w:rsid w:val="00EA0BF8"/>
    <w:rsid w:val="00EA3691"/>
    <w:rsid w:val="00EA5F38"/>
    <w:rsid w:val="00EB168B"/>
    <w:rsid w:val="00EB65BA"/>
    <w:rsid w:val="00EB7C0B"/>
    <w:rsid w:val="00EC05AC"/>
    <w:rsid w:val="00EC15AE"/>
    <w:rsid w:val="00ED112F"/>
    <w:rsid w:val="00ED3181"/>
    <w:rsid w:val="00ED7171"/>
    <w:rsid w:val="00ED7448"/>
    <w:rsid w:val="00EE4525"/>
    <w:rsid w:val="00EE74D2"/>
    <w:rsid w:val="00EE7D8B"/>
    <w:rsid w:val="00EF0035"/>
    <w:rsid w:val="00EF0CA4"/>
    <w:rsid w:val="00EF725C"/>
    <w:rsid w:val="00EF73AA"/>
    <w:rsid w:val="00F0187D"/>
    <w:rsid w:val="00F02717"/>
    <w:rsid w:val="00F05620"/>
    <w:rsid w:val="00F10F8F"/>
    <w:rsid w:val="00F11F83"/>
    <w:rsid w:val="00F12905"/>
    <w:rsid w:val="00F133E4"/>
    <w:rsid w:val="00F14C3A"/>
    <w:rsid w:val="00F200B3"/>
    <w:rsid w:val="00F20EE0"/>
    <w:rsid w:val="00F21203"/>
    <w:rsid w:val="00F21AA1"/>
    <w:rsid w:val="00F23030"/>
    <w:rsid w:val="00F25974"/>
    <w:rsid w:val="00F35580"/>
    <w:rsid w:val="00F35B6C"/>
    <w:rsid w:val="00F37C3A"/>
    <w:rsid w:val="00F464B2"/>
    <w:rsid w:val="00F468E2"/>
    <w:rsid w:val="00F47AAC"/>
    <w:rsid w:val="00F515D2"/>
    <w:rsid w:val="00F52E53"/>
    <w:rsid w:val="00F52FB4"/>
    <w:rsid w:val="00F5398C"/>
    <w:rsid w:val="00F54276"/>
    <w:rsid w:val="00F54CF0"/>
    <w:rsid w:val="00F62B75"/>
    <w:rsid w:val="00F63DF6"/>
    <w:rsid w:val="00F64D57"/>
    <w:rsid w:val="00F70FE9"/>
    <w:rsid w:val="00F81B5B"/>
    <w:rsid w:val="00F81B66"/>
    <w:rsid w:val="00F8256E"/>
    <w:rsid w:val="00F84B78"/>
    <w:rsid w:val="00F8551D"/>
    <w:rsid w:val="00F85CA4"/>
    <w:rsid w:val="00F94413"/>
    <w:rsid w:val="00F94E3D"/>
    <w:rsid w:val="00F94F7E"/>
    <w:rsid w:val="00FA0F78"/>
    <w:rsid w:val="00FA2163"/>
    <w:rsid w:val="00FA3657"/>
    <w:rsid w:val="00FA74BC"/>
    <w:rsid w:val="00FA79BF"/>
    <w:rsid w:val="00FB03B9"/>
    <w:rsid w:val="00FB0682"/>
    <w:rsid w:val="00FB0C16"/>
    <w:rsid w:val="00FB1F56"/>
    <w:rsid w:val="00FB571A"/>
    <w:rsid w:val="00FB68C1"/>
    <w:rsid w:val="00FB7500"/>
    <w:rsid w:val="00FC5CC6"/>
    <w:rsid w:val="00FC78EC"/>
    <w:rsid w:val="00FD0C01"/>
    <w:rsid w:val="00FD19A0"/>
    <w:rsid w:val="00FD3003"/>
    <w:rsid w:val="00FD3891"/>
    <w:rsid w:val="00FD70A6"/>
    <w:rsid w:val="00FE098D"/>
    <w:rsid w:val="00FE1285"/>
    <w:rsid w:val="00FE1408"/>
    <w:rsid w:val="00FE2C5F"/>
    <w:rsid w:val="00FE2FA5"/>
    <w:rsid w:val="00FE3C24"/>
    <w:rsid w:val="00FE4EB4"/>
    <w:rsid w:val="00FE5EFA"/>
    <w:rsid w:val="00FE7256"/>
    <w:rsid w:val="00FE7547"/>
    <w:rsid w:val="00FE7833"/>
    <w:rsid w:val="00FE7ABD"/>
    <w:rsid w:val="00FF0953"/>
    <w:rsid w:val="00FF3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733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2CC"/>
  </w:style>
  <w:style w:type="paragraph" w:styleId="Ttulo1">
    <w:name w:val="heading 1"/>
    <w:basedOn w:val="Normal"/>
    <w:next w:val="Normal"/>
    <w:link w:val="Ttulo1Char"/>
    <w:uiPriority w:val="9"/>
    <w:qFormat/>
    <w:rsid w:val="00B45C16"/>
    <w:pPr>
      <w:keepNext/>
      <w:keepLines/>
      <w:spacing w:before="360" w:after="80"/>
      <w:outlineLvl w:val="0"/>
    </w:pPr>
    <w:rPr>
      <w:rFonts w:asciiTheme="majorHAnsi" w:eastAsiaTheme="majorEastAsia" w:hAnsiTheme="majorHAnsi" w:cstheme="majorBidi"/>
      <w:color w:val="8A7760" w:themeColor="accent1" w:themeShade="BF"/>
      <w:sz w:val="40"/>
      <w:szCs w:val="4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delauteur">
    <w:name w:val="Nom de l’auteur"/>
    <w:basedOn w:val="Normal"/>
    <w:next w:val="Normal"/>
    <w:uiPriority w:val="12"/>
    <w:qFormat/>
    <w:rsid w:val="009A2876"/>
    <w:pPr>
      <w:widowControl w:val="0"/>
      <w:pBdr>
        <w:bottom w:val="single" w:sz="8" w:space="6" w:color="808080" w:themeColor="background1" w:themeShade="80"/>
      </w:pBdr>
      <w:autoSpaceDE w:val="0"/>
      <w:autoSpaceDN w:val="0"/>
      <w:spacing w:after="240" w:line="240" w:lineRule="auto"/>
    </w:pPr>
    <w:rPr>
      <w:b/>
      <w:caps/>
      <w:sz w:val="24"/>
      <w:szCs w:val="24"/>
    </w:rPr>
  </w:style>
  <w:style w:type="paragraph" w:styleId="Cabealho">
    <w:name w:val="header"/>
    <w:basedOn w:val="Normal"/>
    <w:link w:val="CabealhoChar"/>
    <w:uiPriority w:val="99"/>
    <w:unhideWhenUsed/>
    <w:rsid w:val="00DB5087"/>
    <w:pPr>
      <w:tabs>
        <w:tab w:val="center" w:pos="4680"/>
        <w:tab w:val="right" w:pos="9360"/>
      </w:tabs>
      <w:spacing w:after="0" w:line="240" w:lineRule="auto"/>
      <w:jc w:val="center"/>
    </w:pPr>
    <w:rPr>
      <w:rFonts w:asciiTheme="majorHAnsi" w:hAnsiTheme="majorHAnsi"/>
      <w:b/>
    </w:rPr>
  </w:style>
  <w:style w:type="character" w:customStyle="1" w:styleId="CabealhoChar">
    <w:name w:val="Cabeçalho Char"/>
    <w:basedOn w:val="Fontepargpadro"/>
    <w:link w:val="Cabealho"/>
    <w:uiPriority w:val="99"/>
    <w:rsid w:val="00DB5087"/>
    <w:rPr>
      <w:rFonts w:asciiTheme="majorHAnsi" w:hAnsiTheme="majorHAnsi"/>
      <w:b/>
    </w:rPr>
  </w:style>
  <w:style w:type="paragraph" w:styleId="Rodap">
    <w:name w:val="footer"/>
    <w:basedOn w:val="Normal"/>
    <w:link w:val="RodapChar"/>
    <w:uiPriority w:val="99"/>
    <w:unhideWhenUsed/>
    <w:rsid w:val="00F54276"/>
    <w:pPr>
      <w:tabs>
        <w:tab w:val="center" w:pos="4680"/>
        <w:tab w:val="right" w:pos="9360"/>
      </w:tabs>
      <w:spacing w:after="0" w:line="240" w:lineRule="auto"/>
      <w:jc w:val="right"/>
    </w:pPr>
    <w:rPr>
      <w:rFonts w:asciiTheme="majorHAnsi" w:hAnsiTheme="majorHAnsi"/>
      <w:b/>
    </w:rPr>
  </w:style>
  <w:style w:type="character" w:customStyle="1" w:styleId="RodapChar">
    <w:name w:val="Rodapé Char"/>
    <w:basedOn w:val="Fontepargpadro"/>
    <w:link w:val="Rodap"/>
    <w:uiPriority w:val="99"/>
    <w:rsid w:val="00F54276"/>
    <w:rPr>
      <w:rFonts w:asciiTheme="majorHAnsi" w:hAnsiTheme="majorHAnsi"/>
      <w:b/>
    </w:rPr>
  </w:style>
  <w:style w:type="character" w:styleId="Refdecomentrio">
    <w:name w:val="annotation reference"/>
    <w:basedOn w:val="Fontepargpadro"/>
    <w:uiPriority w:val="99"/>
    <w:semiHidden/>
    <w:unhideWhenUsed/>
    <w:rsid w:val="00FE098D"/>
    <w:rPr>
      <w:sz w:val="16"/>
      <w:szCs w:val="16"/>
    </w:rPr>
  </w:style>
  <w:style w:type="character" w:customStyle="1" w:styleId="Texteden-tte">
    <w:name w:val="Texte d’en-tête"/>
    <w:basedOn w:val="Fontepargpadro"/>
    <w:uiPriority w:val="1"/>
    <w:qFormat/>
    <w:rsid w:val="001B3D39"/>
    <w:rPr>
      <w:rFonts w:asciiTheme="majorHAnsi" w:hAnsiTheme="majorHAnsi"/>
      <w:b/>
      <w:bCs/>
      <w:color w:val="5F645C" w:themeColor="accent2" w:themeShade="BF"/>
    </w:rPr>
  </w:style>
  <w:style w:type="paragraph" w:styleId="Textodecomentrio">
    <w:name w:val="annotation text"/>
    <w:basedOn w:val="Normal"/>
    <w:link w:val="TextodecomentrioChar"/>
    <w:uiPriority w:val="99"/>
    <w:semiHidden/>
    <w:rsid w:val="0045410A"/>
    <w:pPr>
      <w:spacing w:line="240" w:lineRule="auto"/>
    </w:pPr>
    <w:rPr>
      <w:sz w:val="20"/>
      <w:szCs w:val="20"/>
    </w:rPr>
  </w:style>
  <w:style w:type="paragraph" w:styleId="Assuntodocomentrio">
    <w:name w:val="annotation subject"/>
    <w:basedOn w:val="Normal"/>
    <w:next w:val="Normal"/>
    <w:link w:val="AssuntodocomentrioChar"/>
    <w:uiPriority w:val="99"/>
    <w:semiHidden/>
    <w:unhideWhenUsed/>
    <w:rsid w:val="002D72E3"/>
    <w:pPr>
      <w:spacing w:line="240" w:lineRule="auto"/>
    </w:pPr>
    <w:rPr>
      <w:b/>
      <w:bCs/>
      <w:sz w:val="20"/>
      <w:szCs w:val="20"/>
    </w:rPr>
  </w:style>
  <w:style w:type="character" w:customStyle="1" w:styleId="AssuntodocomentrioChar">
    <w:name w:val="Assunto do comentário Char"/>
    <w:basedOn w:val="Fontepargpadro"/>
    <w:link w:val="Assuntodocomentrio"/>
    <w:uiPriority w:val="99"/>
    <w:semiHidden/>
    <w:rsid w:val="002D72E3"/>
    <w:rPr>
      <w:b/>
      <w:bCs/>
    </w:rPr>
  </w:style>
  <w:style w:type="paragraph" w:customStyle="1" w:styleId="Titredelours">
    <w:name w:val="Titre de l’ours"/>
    <w:basedOn w:val="Normal"/>
    <w:qFormat/>
    <w:rsid w:val="00B45C16"/>
    <w:pPr>
      <w:spacing w:after="0" w:line="240" w:lineRule="auto"/>
      <w:jc w:val="center"/>
    </w:pPr>
    <w:rPr>
      <w:rFonts w:asciiTheme="majorHAnsi" w:hAnsiTheme="majorHAnsi"/>
      <w:b/>
      <w:noProof/>
      <w:color w:val="5F645C" w:themeColor="accent2" w:themeShade="BF"/>
      <w:sz w:val="120"/>
      <w:szCs w:val="144"/>
    </w:rPr>
  </w:style>
  <w:style w:type="paragraph" w:customStyle="1" w:styleId="Sous-titredelours">
    <w:name w:val="Sous-titre de l’ours"/>
    <w:basedOn w:val="Normal"/>
    <w:qFormat/>
    <w:rsid w:val="00145AE6"/>
    <w:pPr>
      <w:spacing w:after="0" w:line="240" w:lineRule="auto"/>
      <w:jc w:val="center"/>
    </w:pPr>
    <w:rPr>
      <w:rFonts w:cs="Arial"/>
      <w:color w:val="5F645C" w:themeColor="accent2" w:themeShade="BF"/>
      <w:spacing w:val="30"/>
      <w:sz w:val="28"/>
      <w:szCs w:val="32"/>
    </w:rPr>
  </w:style>
  <w:style w:type="paragraph" w:customStyle="1" w:styleId="Titredarticlevertolive">
    <w:name w:val="Titre d’article vert olive"/>
    <w:basedOn w:val="Normal"/>
    <w:qFormat/>
    <w:rsid w:val="009969F8"/>
    <w:pPr>
      <w:spacing w:after="0" w:line="240" w:lineRule="auto"/>
    </w:pPr>
    <w:rPr>
      <w:rFonts w:asciiTheme="majorHAnsi" w:hAnsiTheme="majorHAnsi"/>
      <w:b/>
      <w:bCs/>
      <w:noProof/>
      <w:color w:val="5F645C" w:themeColor="accent2" w:themeShade="BF"/>
      <w:sz w:val="44"/>
      <w:szCs w:val="44"/>
    </w:rPr>
  </w:style>
  <w:style w:type="character" w:customStyle="1" w:styleId="Sous-titredarticlevertolive">
    <w:name w:val="Sous-titre d’article vert olive"/>
    <w:basedOn w:val="Fontepargpadro"/>
    <w:uiPriority w:val="1"/>
    <w:qFormat/>
    <w:rsid w:val="000F0317"/>
    <w:rPr>
      <w:rFonts w:asciiTheme="majorHAnsi" w:hAnsiTheme="majorHAnsi" w:cs="Arial"/>
      <w:color w:val="5F645C" w:themeColor="accent2" w:themeShade="BF"/>
      <w:sz w:val="32"/>
      <w:szCs w:val="32"/>
    </w:rPr>
  </w:style>
  <w:style w:type="character" w:customStyle="1" w:styleId="Titredarticlemarron">
    <w:name w:val="Titre d’article marron"/>
    <w:basedOn w:val="Fontepargpadro"/>
    <w:uiPriority w:val="1"/>
    <w:qFormat/>
    <w:rsid w:val="00E10BDE"/>
    <w:rPr>
      <w:rFonts w:asciiTheme="majorHAnsi" w:hAnsiTheme="majorHAnsi"/>
      <w:b/>
      <w:bCs/>
      <w:noProof/>
      <w:color w:val="8A7760" w:themeColor="accent1" w:themeShade="BF"/>
      <w:sz w:val="72"/>
      <w:szCs w:val="72"/>
    </w:rPr>
  </w:style>
  <w:style w:type="character" w:customStyle="1" w:styleId="Sous-titredarticlemarron">
    <w:name w:val="Sous-titre d’article marron"/>
    <w:basedOn w:val="Fontepargpadro"/>
    <w:uiPriority w:val="1"/>
    <w:qFormat/>
    <w:rsid w:val="00E10BDE"/>
    <w:rPr>
      <w:rFonts w:asciiTheme="majorHAnsi" w:hAnsiTheme="majorHAnsi" w:cs="Arial"/>
      <w:noProof/>
      <w:color w:val="8A7760" w:themeColor="accent1" w:themeShade="BF"/>
      <w:sz w:val="48"/>
      <w:szCs w:val="48"/>
    </w:rPr>
  </w:style>
  <w:style w:type="character" w:customStyle="1" w:styleId="Nomdauteurmarron">
    <w:name w:val="Nom d’auteur marron"/>
    <w:basedOn w:val="Fontepargpadro"/>
    <w:uiPriority w:val="1"/>
    <w:qFormat/>
    <w:rsid w:val="00774EED"/>
    <w:rPr>
      <w:b/>
      <w:bCs/>
      <w:caps/>
      <w:smallCaps w:val="0"/>
      <w:color w:val="8A7760" w:themeColor="accent1" w:themeShade="BF"/>
      <w:sz w:val="24"/>
      <w:szCs w:val="24"/>
    </w:rPr>
  </w:style>
  <w:style w:type="character" w:customStyle="1" w:styleId="Nomdauteurvertolive">
    <w:name w:val="Nom d’auteur vert olive"/>
    <w:basedOn w:val="Fontepargpadro"/>
    <w:uiPriority w:val="1"/>
    <w:qFormat/>
    <w:rsid w:val="00EE4525"/>
    <w:rPr>
      <w:b/>
      <w:bCs/>
      <w:caps/>
      <w:smallCaps w:val="0"/>
      <w:noProof/>
      <w:color w:val="5F645C" w:themeColor="accent2" w:themeShade="BF"/>
      <w:sz w:val="24"/>
      <w:szCs w:val="24"/>
    </w:rPr>
  </w:style>
  <w:style w:type="paragraph" w:customStyle="1" w:styleId="Corpsdetextemarron">
    <w:name w:val="Corps de texte marron"/>
    <w:basedOn w:val="Normal"/>
    <w:qFormat/>
    <w:rsid w:val="00033277"/>
    <w:pPr>
      <w:spacing w:after="0" w:line="240" w:lineRule="auto"/>
    </w:pPr>
    <w:rPr>
      <w:color w:val="8A7760" w:themeColor="accent1" w:themeShade="BF"/>
      <w:spacing w:val="-4"/>
      <w:sz w:val="20"/>
    </w:rPr>
  </w:style>
  <w:style w:type="paragraph" w:customStyle="1" w:styleId="Corpsdetextevertolive">
    <w:name w:val="Corps de texte vert olive"/>
    <w:basedOn w:val="Normal"/>
    <w:qFormat/>
    <w:rsid w:val="00033277"/>
    <w:pPr>
      <w:spacing w:after="0" w:line="240" w:lineRule="auto"/>
    </w:pPr>
    <w:rPr>
      <w:color w:val="5F645C" w:themeColor="accent2" w:themeShade="BF"/>
      <w:spacing w:val="-4"/>
      <w:sz w:val="20"/>
    </w:rPr>
  </w:style>
  <w:style w:type="character" w:customStyle="1" w:styleId="Petittitredarticlemarron">
    <w:name w:val="Petit titre d’article marron"/>
    <w:basedOn w:val="Fontepargpadro"/>
    <w:uiPriority w:val="1"/>
    <w:qFormat/>
    <w:rsid w:val="00EE4525"/>
    <w:rPr>
      <w:rFonts w:asciiTheme="majorHAnsi" w:hAnsiTheme="majorHAnsi"/>
      <w:b/>
      <w:bCs/>
      <w:noProof/>
      <w:color w:val="8A7760" w:themeColor="accent1" w:themeShade="BF"/>
      <w:sz w:val="44"/>
      <w:szCs w:val="44"/>
    </w:rPr>
  </w:style>
  <w:style w:type="character" w:customStyle="1" w:styleId="Petitsous-titredarticlemarron">
    <w:name w:val="Petit sous-titre d’article marron"/>
    <w:basedOn w:val="Fontepargpadro"/>
    <w:uiPriority w:val="1"/>
    <w:qFormat/>
    <w:rsid w:val="00EE4525"/>
    <w:rPr>
      <w:rFonts w:asciiTheme="majorHAnsi" w:hAnsiTheme="majorHAnsi"/>
      <w:noProof/>
      <w:color w:val="8A7760" w:themeColor="accent1" w:themeShade="BF"/>
      <w:sz w:val="32"/>
      <w:szCs w:val="32"/>
    </w:rPr>
  </w:style>
  <w:style w:type="character" w:customStyle="1" w:styleId="Petittitredarticlevertolive">
    <w:name w:val="Petit titre d’article vert olive"/>
    <w:basedOn w:val="Fontepargpadro"/>
    <w:uiPriority w:val="1"/>
    <w:qFormat/>
    <w:rsid w:val="008060D4"/>
    <w:rPr>
      <w:rFonts w:ascii="Sylfaen" w:hAnsi="Sylfaen"/>
      <w:b/>
      <w:color w:val="5F645C" w:themeColor="accent2" w:themeShade="BF"/>
      <w:sz w:val="44"/>
    </w:rPr>
  </w:style>
  <w:style w:type="paragraph" w:customStyle="1" w:styleId="Exergue">
    <w:name w:val="Exergue"/>
    <w:basedOn w:val="Normal"/>
    <w:qFormat/>
    <w:rsid w:val="00E27DF5"/>
    <w:pPr>
      <w:spacing w:after="0" w:line="240" w:lineRule="auto"/>
      <w:jc w:val="center"/>
    </w:pPr>
    <w:rPr>
      <w:rFonts w:asciiTheme="majorHAnsi" w:hAnsiTheme="majorHAnsi"/>
      <w:color w:val="7F867B" w:themeColor="accent2"/>
      <w:sz w:val="40"/>
      <w:szCs w:val="48"/>
    </w:rPr>
  </w:style>
  <w:style w:type="paragraph" w:customStyle="1" w:styleId="Lgendedimagemarron">
    <w:name w:val="Légende d’image marron"/>
    <w:basedOn w:val="Corpsdetextemarron"/>
    <w:qFormat/>
    <w:rsid w:val="00EE74D2"/>
    <w:rPr>
      <w:sz w:val="18"/>
    </w:rPr>
  </w:style>
  <w:style w:type="character" w:customStyle="1" w:styleId="TextodecomentrioChar">
    <w:name w:val="Texto de comentário Char"/>
    <w:basedOn w:val="Fontepargpadro"/>
    <w:link w:val="Textodecomentrio"/>
    <w:uiPriority w:val="99"/>
    <w:semiHidden/>
    <w:rsid w:val="009122CC"/>
    <w:rPr>
      <w:sz w:val="20"/>
      <w:szCs w:val="20"/>
    </w:rPr>
  </w:style>
  <w:style w:type="paragraph" w:customStyle="1" w:styleId="Lgendedimagevertolive">
    <w:name w:val="Légende d’image vert olive"/>
    <w:basedOn w:val="Corpsdetextemarron"/>
    <w:qFormat/>
    <w:rsid w:val="00EE74D2"/>
    <w:rPr>
      <w:color w:val="5F645C" w:themeColor="accent2" w:themeShade="BF"/>
      <w:sz w:val="18"/>
    </w:rPr>
  </w:style>
  <w:style w:type="paragraph" w:styleId="Textodebalo">
    <w:name w:val="Balloon Text"/>
    <w:basedOn w:val="Normal"/>
    <w:link w:val="TextodebaloChar"/>
    <w:uiPriority w:val="99"/>
    <w:semiHidden/>
    <w:unhideWhenUsed/>
    <w:rsid w:val="00E74C1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74C17"/>
    <w:rPr>
      <w:rFonts w:ascii="Segoe UI" w:hAnsi="Segoe UI" w:cs="Segoe UI"/>
      <w:sz w:val="18"/>
      <w:szCs w:val="18"/>
    </w:rPr>
  </w:style>
  <w:style w:type="paragraph" w:customStyle="1" w:styleId="Ancregraphique">
    <w:name w:val="Ancre graphique"/>
    <w:basedOn w:val="Normal"/>
    <w:qFormat/>
    <w:rsid w:val="009122CC"/>
    <w:pPr>
      <w:spacing w:after="0"/>
    </w:pPr>
    <w:rPr>
      <w:sz w:val="10"/>
      <w:szCs w:val="10"/>
    </w:rPr>
  </w:style>
  <w:style w:type="character" w:styleId="TextodoEspaoReservado">
    <w:name w:val="Placeholder Text"/>
    <w:basedOn w:val="Fontepargpadro"/>
    <w:uiPriority w:val="99"/>
    <w:semiHidden/>
    <w:rsid w:val="009122CC"/>
    <w:rPr>
      <w:color w:val="808080"/>
    </w:rPr>
  </w:style>
  <w:style w:type="paragraph" w:styleId="SemEspaamento">
    <w:name w:val="No Spacing"/>
    <w:uiPriority w:val="1"/>
    <w:qFormat/>
    <w:rsid w:val="00F54276"/>
    <w:pPr>
      <w:spacing w:after="0" w:line="240" w:lineRule="auto"/>
    </w:pPr>
  </w:style>
  <w:style w:type="character" w:customStyle="1" w:styleId="Ttulo1Char">
    <w:name w:val="Título 1 Char"/>
    <w:basedOn w:val="Fontepargpadro"/>
    <w:link w:val="Ttulo1"/>
    <w:uiPriority w:val="9"/>
    <w:rsid w:val="00B45C16"/>
    <w:rPr>
      <w:rFonts w:asciiTheme="majorHAnsi" w:eastAsiaTheme="majorEastAsia" w:hAnsiTheme="majorHAnsi" w:cstheme="majorBidi"/>
      <w:color w:val="8A7760" w:themeColor="accent1" w:themeShade="BF"/>
      <w:sz w:val="40"/>
      <w:szCs w:val="40"/>
    </w:rPr>
  </w:style>
  <w:style w:type="paragraph" w:styleId="NormalWeb">
    <w:name w:val="Normal (Web)"/>
    <w:basedOn w:val="Normal"/>
    <w:uiPriority w:val="99"/>
    <w:semiHidden/>
    <w:unhideWhenUsed/>
    <w:rsid w:val="00657D4C"/>
    <w:rPr>
      <w:rFonts w:ascii="Times New Roman" w:hAnsi="Times New Roman" w:cs="Times New Roman"/>
      <w:sz w:val="24"/>
      <w:szCs w:val="24"/>
    </w:rPr>
  </w:style>
  <w:style w:type="paragraph" w:customStyle="1" w:styleId="52AA44B4B78C467D8E657648440022BE">
    <w:name w:val="52AA44B4B78C467D8E657648440022BE"/>
    <w:rsid w:val="00657D4C"/>
    <w:pPr>
      <w:spacing w:line="278" w:lineRule="auto"/>
    </w:pPr>
    <w:rPr>
      <w:rFonts w:eastAsiaTheme="minorEastAsia"/>
      <w:kern w:val="2"/>
      <w:sz w:val="24"/>
      <w:szCs w:val="24"/>
      <w:lang w:eastAsia="fr-FR"/>
      <w14:ligatures w14:val="standardContextual"/>
    </w:rPr>
  </w:style>
  <w:style w:type="paragraph" w:customStyle="1" w:styleId="6DB4B4CA791948E08162E05A9F66F729">
    <w:name w:val="6DB4B4CA791948E08162E05A9F66F729"/>
    <w:rsid w:val="00DF3350"/>
    <w:pPr>
      <w:spacing w:line="278" w:lineRule="auto"/>
    </w:pPr>
    <w:rPr>
      <w:rFonts w:eastAsiaTheme="minorEastAsia"/>
      <w:kern w:val="2"/>
      <w:sz w:val="24"/>
      <w:szCs w:val="24"/>
      <w:lang w:eastAsia="fr-FR"/>
      <w14:ligatures w14:val="standardContextual"/>
    </w:rPr>
  </w:style>
  <w:style w:type="paragraph" w:styleId="PargrafodaLista">
    <w:name w:val="List Paragraph"/>
    <w:basedOn w:val="Normal"/>
    <w:uiPriority w:val="34"/>
    <w:semiHidden/>
    <w:qFormat/>
    <w:rsid w:val="00FD19A0"/>
    <w:pPr>
      <w:ind w:left="720"/>
      <w:contextualSpacing/>
    </w:pPr>
  </w:style>
  <w:style w:type="character" w:styleId="Hyperlink">
    <w:name w:val="Hyperlink"/>
    <w:basedOn w:val="Fontepargpadro"/>
    <w:uiPriority w:val="99"/>
    <w:unhideWhenUsed/>
    <w:rsid w:val="00893826"/>
    <w:rPr>
      <w:color w:val="0563C1" w:themeColor="hyperlink"/>
      <w:u w:val="single"/>
    </w:rPr>
  </w:style>
  <w:style w:type="character" w:customStyle="1" w:styleId="Mentionnonrsolue1">
    <w:name w:val="Mention non résolue1"/>
    <w:basedOn w:val="Fontepargpadro"/>
    <w:uiPriority w:val="99"/>
    <w:semiHidden/>
    <w:unhideWhenUsed/>
    <w:rsid w:val="00893826"/>
    <w:rPr>
      <w:color w:val="605E5C"/>
      <w:shd w:val="clear" w:color="auto" w:fill="E1DFDD"/>
    </w:rPr>
  </w:style>
  <w:style w:type="character" w:customStyle="1" w:styleId="wixguard">
    <w:name w:val="wixguard"/>
    <w:basedOn w:val="Fontepargpadro"/>
    <w:rsid w:val="005222F6"/>
  </w:style>
  <w:style w:type="character" w:styleId="MenoPendente">
    <w:name w:val="Unresolved Mention"/>
    <w:basedOn w:val="Fontepargpadro"/>
    <w:uiPriority w:val="99"/>
    <w:semiHidden/>
    <w:unhideWhenUsed/>
    <w:rsid w:val="005C173E"/>
    <w:rPr>
      <w:color w:val="605E5C"/>
      <w:shd w:val="clear" w:color="auto" w:fill="E1DFDD"/>
    </w:rPr>
  </w:style>
  <w:style w:type="character" w:styleId="RefernciaIntensa">
    <w:name w:val="Intense Reference"/>
    <w:basedOn w:val="Fontepargpadro"/>
    <w:uiPriority w:val="32"/>
    <w:qFormat/>
    <w:rsid w:val="0035440C"/>
    <w:rPr>
      <w:b/>
      <w:bCs/>
      <w:smallCaps/>
      <w:color w:val="8A7760"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0172">
      <w:bodyDiv w:val="1"/>
      <w:marLeft w:val="0"/>
      <w:marRight w:val="0"/>
      <w:marTop w:val="0"/>
      <w:marBottom w:val="0"/>
      <w:divBdr>
        <w:top w:val="none" w:sz="0" w:space="0" w:color="auto"/>
        <w:left w:val="none" w:sz="0" w:space="0" w:color="auto"/>
        <w:bottom w:val="none" w:sz="0" w:space="0" w:color="auto"/>
        <w:right w:val="none" w:sz="0" w:space="0" w:color="auto"/>
      </w:divBdr>
    </w:div>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287206355">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430978618">
      <w:bodyDiv w:val="1"/>
      <w:marLeft w:val="0"/>
      <w:marRight w:val="0"/>
      <w:marTop w:val="0"/>
      <w:marBottom w:val="0"/>
      <w:divBdr>
        <w:top w:val="none" w:sz="0" w:space="0" w:color="auto"/>
        <w:left w:val="none" w:sz="0" w:space="0" w:color="auto"/>
        <w:bottom w:val="none" w:sz="0" w:space="0" w:color="auto"/>
        <w:right w:val="none" w:sz="0" w:space="0" w:color="auto"/>
      </w:divBdr>
    </w:div>
    <w:div w:id="522018828">
      <w:bodyDiv w:val="1"/>
      <w:marLeft w:val="0"/>
      <w:marRight w:val="0"/>
      <w:marTop w:val="0"/>
      <w:marBottom w:val="0"/>
      <w:divBdr>
        <w:top w:val="none" w:sz="0" w:space="0" w:color="auto"/>
        <w:left w:val="none" w:sz="0" w:space="0" w:color="auto"/>
        <w:bottom w:val="none" w:sz="0" w:space="0" w:color="auto"/>
        <w:right w:val="none" w:sz="0" w:space="0" w:color="auto"/>
      </w:divBdr>
    </w:div>
    <w:div w:id="535508890">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585117207">
      <w:bodyDiv w:val="1"/>
      <w:marLeft w:val="0"/>
      <w:marRight w:val="0"/>
      <w:marTop w:val="0"/>
      <w:marBottom w:val="0"/>
      <w:divBdr>
        <w:top w:val="none" w:sz="0" w:space="0" w:color="auto"/>
        <w:left w:val="none" w:sz="0" w:space="0" w:color="auto"/>
        <w:bottom w:val="none" w:sz="0" w:space="0" w:color="auto"/>
        <w:right w:val="none" w:sz="0" w:space="0" w:color="auto"/>
      </w:divBdr>
    </w:div>
    <w:div w:id="606743214">
      <w:bodyDiv w:val="1"/>
      <w:marLeft w:val="0"/>
      <w:marRight w:val="0"/>
      <w:marTop w:val="0"/>
      <w:marBottom w:val="0"/>
      <w:divBdr>
        <w:top w:val="none" w:sz="0" w:space="0" w:color="auto"/>
        <w:left w:val="none" w:sz="0" w:space="0" w:color="auto"/>
        <w:bottom w:val="none" w:sz="0" w:space="0" w:color="auto"/>
        <w:right w:val="none" w:sz="0" w:space="0" w:color="auto"/>
      </w:divBdr>
    </w:div>
    <w:div w:id="628390876">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677196816">
      <w:bodyDiv w:val="1"/>
      <w:marLeft w:val="0"/>
      <w:marRight w:val="0"/>
      <w:marTop w:val="0"/>
      <w:marBottom w:val="0"/>
      <w:divBdr>
        <w:top w:val="none" w:sz="0" w:space="0" w:color="auto"/>
        <w:left w:val="none" w:sz="0" w:space="0" w:color="auto"/>
        <w:bottom w:val="none" w:sz="0" w:space="0" w:color="auto"/>
        <w:right w:val="none" w:sz="0" w:space="0" w:color="auto"/>
      </w:divBdr>
    </w:div>
    <w:div w:id="960384404">
      <w:bodyDiv w:val="1"/>
      <w:marLeft w:val="0"/>
      <w:marRight w:val="0"/>
      <w:marTop w:val="0"/>
      <w:marBottom w:val="0"/>
      <w:divBdr>
        <w:top w:val="none" w:sz="0" w:space="0" w:color="auto"/>
        <w:left w:val="none" w:sz="0" w:space="0" w:color="auto"/>
        <w:bottom w:val="none" w:sz="0" w:space="0" w:color="auto"/>
        <w:right w:val="none" w:sz="0" w:space="0" w:color="auto"/>
      </w:divBdr>
    </w:div>
    <w:div w:id="980114536">
      <w:bodyDiv w:val="1"/>
      <w:marLeft w:val="0"/>
      <w:marRight w:val="0"/>
      <w:marTop w:val="0"/>
      <w:marBottom w:val="0"/>
      <w:divBdr>
        <w:top w:val="none" w:sz="0" w:space="0" w:color="auto"/>
        <w:left w:val="none" w:sz="0" w:space="0" w:color="auto"/>
        <w:bottom w:val="none" w:sz="0" w:space="0" w:color="auto"/>
        <w:right w:val="none" w:sz="0" w:space="0" w:color="auto"/>
      </w:divBdr>
    </w:div>
    <w:div w:id="1002900910">
      <w:bodyDiv w:val="1"/>
      <w:marLeft w:val="0"/>
      <w:marRight w:val="0"/>
      <w:marTop w:val="0"/>
      <w:marBottom w:val="0"/>
      <w:divBdr>
        <w:top w:val="none" w:sz="0" w:space="0" w:color="auto"/>
        <w:left w:val="none" w:sz="0" w:space="0" w:color="auto"/>
        <w:bottom w:val="none" w:sz="0" w:space="0" w:color="auto"/>
        <w:right w:val="none" w:sz="0" w:space="0" w:color="auto"/>
      </w:divBdr>
    </w:div>
    <w:div w:id="1144005926">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390230844">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 w:id="1527326488">
      <w:bodyDiv w:val="1"/>
      <w:marLeft w:val="0"/>
      <w:marRight w:val="0"/>
      <w:marTop w:val="0"/>
      <w:marBottom w:val="0"/>
      <w:divBdr>
        <w:top w:val="none" w:sz="0" w:space="0" w:color="auto"/>
        <w:left w:val="none" w:sz="0" w:space="0" w:color="auto"/>
        <w:bottom w:val="none" w:sz="0" w:space="0" w:color="auto"/>
        <w:right w:val="none" w:sz="0" w:space="0" w:color="auto"/>
      </w:divBdr>
    </w:div>
    <w:div w:id="1536849890">
      <w:bodyDiv w:val="1"/>
      <w:marLeft w:val="0"/>
      <w:marRight w:val="0"/>
      <w:marTop w:val="0"/>
      <w:marBottom w:val="0"/>
      <w:divBdr>
        <w:top w:val="none" w:sz="0" w:space="0" w:color="auto"/>
        <w:left w:val="none" w:sz="0" w:space="0" w:color="auto"/>
        <w:bottom w:val="none" w:sz="0" w:space="0" w:color="auto"/>
        <w:right w:val="none" w:sz="0" w:space="0" w:color="auto"/>
      </w:divBdr>
    </w:div>
    <w:div w:id="1572348889">
      <w:bodyDiv w:val="1"/>
      <w:marLeft w:val="0"/>
      <w:marRight w:val="0"/>
      <w:marTop w:val="0"/>
      <w:marBottom w:val="0"/>
      <w:divBdr>
        <w:top w:val="none" w:sz="0" w:space="0" w:color="auto"/>
        <w:left w:val="none" w:sz="0" w:space="0" w:color="auto"/>
        <w:bottom w:val="none" w:sz="0" w:space="0" w:color="auto"/>
        <w:right w:val="none" w:sz="0" w:space="0" w:color="auto"/>
      </w:divBdr>
    </w:div>
    <w:div w:id="1607692412">
      <w:bodyDiv w:val="1"/>
      <w:marLeft w:val="0"/>
      <w:marRight w:val="0"/>
      <w:marTop w:val="0"/>
      <w:marBottom w:val="0"/>
      <w:divBdr>
        <w:top w:val="none" w:sz="0" w:space="0" w:color="auto"/>
        <w:left w:val="none" w:sz="0" w:space="0" w:color="auto"/>
        <w:bottom w:val="none" w:sz="0" w:space="0" w:color="auto"/>
        <w:right w:val="none" w:sz="0" w:space="0" w:color="auto"/>
      </w:divBdr>
    </w:div>
    <w:div w:id="1637636146">
      <w:bodyDiv w:val="1"/>
      <w:marLeft w:val="0"/>
      <w:marRight w:val="0"/>
      <w:marTop w:val="0"/>
      <w:marBottom w:val="0"/>
      <w:divBdr>
        <w:top w:val="none" w:sz="0" w:space="0" w:color="auto"/>
        <w:left w:val="none" w:sz="0" w:space="0" w:color="auto"/>
        <w:bottom w:val="none" w:sz="0" w:space="0" w:color="auto"/>
        <w:right w:val="none" w:sz="0" w:space="0" w:color="auto"/>
      </w:divBdr>
    </w:div>
    <w:div w:id="1681659225">
      <w:bodyDiv w:val="1"/>
      <w:marLeft w:val="0"/>
      <w:marRight w:val="0"/>
      <w:marTop w:val="0"/>
      <w:marBottom w:val="0"/>
      <w:divBdr>
        <w:top w:val="none" w:sz="0" w:space="0" w:color="auto"/>
        <w:left w:val="none" w:sz="0" w:space="0" w:color="auto"/>
        <w:bottom w:val="none" w:sz="0" w:space="0" w:color="auto"/>
        <w:right w:val="none" w:sz="0" w:space="0" w:color="auto"/>
      </w:divBdr>
    </w:div>
    <w:div w:id="1837725606">
      <w:bodyDiv w:val="1"/>
      <w:marLeft w:val="0"/>
      <w:marRight w:val="0"/>
      <w:marTop w:val="0"/>
      <w:marBottom w:val="0"/>
      <w:divBdr>
        <w:top w:val="none" w:sz="0" w:space="0" w:color="auto"/>
        <w:left w:val="none" w:sz="0" w:space="0" w:color="auto"/>
        <w:bottom w:val="none" w:sz="0" w:space="0" w:color="auto"/>
        <w:right w:val="none" w:sz="0" w:space="0" w:color="auto"/>
      </w:divBdr>
    </w:div>
    <w:div w:id="1975868722">
      <w:bodyDiv w:val="1"/>
      <w:marLeft w:val="0"/>
      <w:marRight w:val="0"/>
      <w:marTop w:val="0"/>
      <w:marBottom w:val="0"/>
      <w:divBdr>
        <w:top w:val="none" w:sz="0" w:space="0" w:color="auto"/>
        <w:left w:val="none" w:sz="0" w:space="0" w:color="auto"/>
        <w:bottom w:val="none" w:sz="0" w:space="0" w:color="auto"/>
        <w:right w:val="none" w:sz="0" w:space="0" w:color="auto"/>
      </w:divBdr>
    </w:div>
    <w:div w:id="21399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Journal%20consacr&#233;%20aux%20loisir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5EF792AECD841FCB75F0A0C6A264A9C"/>
        <w:category>
          <w:name w:val="Général"/>
          <w:gallery w:val="placeholder"/>
        </w:category>
        <w:types>
          <w:type w:val="bbPlcHdr"/>
        </w:types>
        <w:behaviors>
          <w:behavior w:val="content"/>
        </w:behaviors>
        <w:guid w:val="{6E8915E3-3579-477B-B04D-CD6514B28663}"/>
      </w:docPartPr>
      <w:docPartBody>
        <w:p w:rsidR="00B75791" w:rsidRDefault="00657035">
          <w:pPr>
            <w:pStyle w:val="45EF792AECD841FCB75F0A0C6A264A9C"/>
          </w:pPr>
          <w:r w:rsidRPr="00E20FFD">
            <w:rPr>
              <w:lang w:bidi="fr-FR"/>
            </w:rPr>
            <w:t>Mardi</w:t>
          </w:r>
        </w:p>
      </w:docPartBody>
    </w:docPart>
    <w:docPart>
      <w:docPartPr>
        <w:name w:val="05DEC0EC40624AB2B4710C9B648A8780"/>
        <w:category>
          <w:name w:val="Général"/>
          <w:gallery w:val="placeholder"/>
        </w:category>
        <w:types>
          <w:type w:val="bbPlcHdr"/>
        </w:types>
        <w:behaviors>
          <w:behavior w:val="content"/>
        </w:behaviors>
        <w:guid w:val="{E2B4FFB4-0742-4EAB-97B3-8E628C6600A0}"/>
      </w:docPartPr>
      <w:docPartBody>
        <w:p w:rsidR="00B75791" w:rsidRDefault="00657035">
          <w:pPr>
            <w:pStyle w:val="05DEC0EC40624AB2B4710C9B648A8780"/>
          </w:pPr>
          <w:r w:rsidRPr="00E20FFD">
            <w:rPr>
              <w:lang w:bidi="fr-FR"/>
            </w:rPr>
            <w:t>21 septembre 20XX</w:t>
          </w:r>
        </w:p>
      </w:docPartBody>
    </w:docPart>
    <w:docPart>
      <w:docPartPr>
        <w:name w:val="100BA708EDE34693887E8641CB18AF7F"/>
        <w:category>
          <w:name w:val="Général"/>
          <w:gallery w:val="placeholder"/>
        </w:category>
        <w:types>
          <w:type w:val="bbPlcHdr"/>
        </w:types>
        <w:behaviors>
          <w:behavior w:val="content"/>
        </w:behaviors>
        <w:guid w:val="{B4E571E1-48D9-4863-B2B7-536F82D7AC8F}"/>
      </w:docPartPr>
      <w:docPartBody>
        <w:p w:rsidR="00B75791" w:rsidRDefault="00657035">
          <w:pPr>
            <w:pStyle w:val="100BA708EDE34693887E8641CB18AF7F"/>
          </w:pPr>
          <w:r w:rsidRPr="00E20FFD">
            <w:rPr>
              <w:lang w:bidi="fr-FR"/>
            </w:rPr>
            <w:t>Numéro 10</w:t>
          </w:r>
        </w:p>
      </w:docPartBody>
    </w:docPart>
    <w:docPart>
      <w:docPartPr>
        <w:name w:val="4D421090D6D04CDBA074B69C58A96D61"/>
        <w:category>
          <w:name w:val="Général"/>
          <w:gallery w:val="placeholder"/>
        </w:category>
        <w:types>
          <w:type w:val="bbPlcHdr"/>
        </w:types>
        <w:behaviors>
          <w:behavior w:val="content"/>
        </w:behaviors>
        <w:guid w:val="{9C7103C5-D7A3-4EE9-9060-7563F5ED9281}"/>
      </w:docPartPr>
      <w:docPartBody>
        <w:p w:rsidR="00B75791" w:rsidRDefault="00657035">
          <w:pPr>
            <w:pStyle w:val="4D421090D6D04CDBA074B69C58A96D61"/>
          </w:pPr>
          <w:r w:rsidRPr="00E20FFD">
            <w:rPr>
              <w:lang w:bidi="fr-FR"/>
            </w:rPr>
            <w:t>ACTUALITÉS DU JOUR</w:t>
          </w:r>
        </w:p>
      </w:docPartBody>
    </w:docPart>
    <w:docPart>
      <w:docPartPr>
        <w:name w:val="8333AE5076D2476898ABA25AE9752868"/>
        <w:category>
          <w:name w:val="Général"/>
          <w:gallery w:val="placeholder"/>
        </w:category>
        <w:types>
          <w:type w:val="bbPlcHdr"/>
        </w:types>
        <w:behaviors>
          <w:behavior w:val="content"/>
        </w:behaviors>
        <w:guid w:val="{EFE8925F-45FE-48E8-AC22-A991513EA412}"/>
      </w:docPartPr>
      <w:docPartBody>
        <w:p w:rsidR="00B75791" w:rsidRDefault="00657035">
          <w:pPr>
            <w:pStyle w:val="8333AE5076D2476898ABA25AE9752868"/>
          </w:pPr>
          <w:r w:rsidRPr="00E20FFD">
            <w:rPr>
              <w:lang w:bidi="fr-FR"/>
            </w:rPr>
            <w:t>JOURNAL NUMÉRIQUE</w:t>
          </w:r>
        </w:p>
      </w:docPartBody>
    </w:docPart>
    <w:docPart>
      <w:docPartPr>
        <w:name w:val="D40CB57549B54474908309703929934F"/>
        <w:category>
          <w:name w:val="Général"/>
          <w:gallery w:val="placeholder"/>
        </w:category>
        <w:types>
          <w:type w:val="bbPlcHdr"/>
        </w:types>
        <w:behaviors>
          <w:behavior w:val="content"/>
        </w:behaviors>
        <w:guid w:val="{27E506E4-A2DB-4270-8DEB-35CC4306FDE4}"/>
      </w:docPartPr>
      <w:docPartBody>
        <w:p w:rsidR="00B75791" w:rsidRDefault="00657035">
          <w:pPr>
            <w:pStyle w:val="D40CB57549B54474908309703929934F"/>
          </w:pPr>
          <w:r w:rsidRPr="00E20FFD">
            <w:rPr>
              <w:lang w:bidi="fr-FR"/>
            </w:rPr>
            <w:t>Dernières actualités</w:t>
          </w:r>
        </w:p>
      </w:docPartBody>
    </w:docPart>
    <w:docPart>
      <w:docPartPr>
        <w:name w:val="0F7ACAA41C2348FABB55188F6E1077BE"/>
        <w:category>
          <w:name w:val="Général"/>
          <w:gallery w:val="placeholder"/>
        </w:category>
        <w:types>
          <w:type w:val="bbPlcHdr"/>
        </w:types>
        <w:behaviors>
          <w:behavior w:val="content"/>
        </w:behaviors>
        <w:guid w:val="{D92E5A27-F815-4E24-A526-96AB02645B90}"/>
      </w:docPartPr>
      <w:docPartBody>
        <w:p w:rsidR="00B75791" w:rsidRDefault="00657035">
          <w:pPr>
            <w:pStyle w:val="0F7ACAA41C2348FABB55188F6E1077BE"/>
          </w:pPr>
          <w:r w:rsidRPr="00E20FFD">
            <w:rPr>
              <w:rStyle w:val="Titredarticlemarron"/>
              <w:lang w:bidi="fr-FR"/>
            </w:rPr>
            <w:t>Le scoop de l’année</w:t>
          </w:r>
        </w:p>
      </w:docPartBody>
    </w:docPart>
    <w:docPart>
      <w:docPartPr>
        <w:name w:val="5EF71AC9668647869F1A045CD527B546"/>
        <w:category>
          <w:name w:val="Général"/>
          <w:gallery w:val="placeholder"/>
        </w:category>
        <w:types>
          <w:type w:val="bbPlcHdr"/>
        </w:types>
        <w:behaviors>
          <w:behavior w:val="content"/>
        </w:behaviors>
        <w:guid w:val="{3C72F349-72F6-493A-9184-529414FBFAAA}"/>
      </w:docPartPr>
      <w:docPartBody>
        <w:p w:rsidR="00B75791" w:rsidRDefault="00657035">
          <w:pPr>
            <w:pStyle w:val="5EF71AC9668647869F1A045CD527B546"/>
          </w:pPr>
          <w:r w:rsidRPr="00E20FFD">
            <w:rPr>
              <w:lang w:bidi="fr-FR"/>
            </w:rPr>
            <w:t>Mardi 23 septembre 20XX</w:t>
          </w:r>
        </w:p>
      </w:docPartBody>
    </w:docPart>
    <w:docPart>
      <w:docPartPr>
        <w:name w:val="C7626434EA16466E802E44D1611A4BF6"/>
        <w:category>
          <w:name w:val="Général"/>
          <w:gallery w:val="placeholder"/>
        </w:category>
        <w:types>
          <w:type w:val="bbPlcHdr"/>
        </w:types>
        <w:behaviors>
          <w:behavior w:val="content"/>
        </w:behaviors>
        <w:guid w:val="{5661ECA8-9B90-49D6-96AE-F74525AAEB1D}"/>
      </w:docPartPr>
      <w:docPartBody>
        <w:p w:rsidR="00B75791" w:rsidRDefault="00657035">
          <w:pPr>
            <w:pStyle w:val="C7626434EA16466E802E44D1611A4BF6"/>
          </w:pPr>
          <w:r w:rsidRPr="00E20FFD">
            <w:rPr>
              <w:rStyle w:val="Nomdauteurvertolive"/>
              <w:lang w:bidi="fr-FR"/>
            </w:rPr>
            <w:t>MIRJAM NILSSON</w:t>
          </w:r>
        </w:p>
      </w:docPartBody>
    </w:docPart>
    <w:docPart>
      <w:docPartPr>
        <w:name w:val="33DD0676D73B4F6E8A4D3B6307CD3AC9"/>
        <w:category>
          <w:name w:val="Général"/>
          <w:gallery w:val="placeholder"/>
        </w:category>
        <w:types>
          <w:type w:val="bbPlcHdr"/>
        </w:types>
        <w:behaviors>
          <w:behavior w:val="content"/>
        </w:behaviors>
        <w:guid w:val="{C0798966-578E-484E-B939-553764FA01A8}"/>
      </w:docPartPr>
      <w:docPartBody>
        <w:p w:rsidR="00B75791" w:rsidRPr="00E20FFD" w:rsidRDefault="00657035" w:rsidP="008E3641">
          <w:pPr>
            <w:pStyle w:val="Corpsdetextevertolive"/>
          </w:pPr>
          <w:r w:rsidRPr="00E20FFD">
            <w:rPr>
              <w:lang w:bidi="fr-FR"/>
            </w:rPr>
            <w:t xml:space="preserve">La lecture est également plus facile avec le nouveau mode Lecture. Vous pouvez réduire des parties du document pour vous focaliser sur le texte souhaité. Si vous arrêtez la lecture avant la fin du document, Word mémorise votre emplacement au moment de sa fermeture, même sur un autre appareil. </w:t>
          </w:r>
        </w:p>
        <w:p w:rsidR="00B75791" w:rsidRPr="00E20FFD" w:rsidRDefault="00B75791" w:rsidP="008E3641">
          <w:pPr>
            <w:pStyle w:val="Corpsdetextevertolive"/>
          </w:pPr>
        </w:p>
        <w:p w:rsidR="00B75791" w:rsidRPr="00E20FFD" w:rsidRDefault="00657035" w:rsidP="008E3641">
          <w:pPr>
            <w:pStyle w:val="Corpsdetextevertolive"/>
          </w:pPr>
          <w:r w:rsidRPr="00E20FFD">
            <w:rPr>
              <w:lang w:bidi="fr-FR"/>
            </w:rPr>
            <w:t xml:space="preserve">Pour donner une apparence professionnelle à votre document, Word vous propose des conceptions d’en-tête, de pied de page, de page de garde et de zone de texte complémentaires. </w:t>
          </w:r>
        </w:p>
        <w:p w:rsidR="00B75791" w:rsidRPr="00E20FFD" w:rsidRDefault="00B75791" w:rsidP="008E3641">
          <w:pPr>
            <w:pStyle w:val="Corpsdetextevertolive"/>
          </w:pPr>
        </w:p>
        <w:p w:rsidR="00B75791" w:rsidRDefault="00657035">
          <w:pPr>
            <w:pStyle w:val="33DD0676D73B4F6E8A4D3B6307CD3AC9"/>
          </w:pPr>
          <w:r w:rsidRPr="00E20FFD">
            <w:rPr>
              <w:lang w:bidi="fr-FR"/>
            </w:rPr>
            <w:t xml:space="preserve">La vidéo vous permet d’étayer vos propos de façon efficace. Lorsque vous cliquez sur Vidéo en ligne, vous pouvez coller le code incorporé de la vidéo que vous souhaitez ajouter. Vous pouvez également taper un mot clé pour rechercher en ligne la vidéo la plus adaptée à votre document. </w:t>
          </w:r>
        </w:p>
      </w:docPartBody>
    </w:docPart>
    <w:docPart>
      <w:docPartPr>
        <w:name w:val="E33EDAD7F1F147EA828126AEE3CAF419"/>
        <w:category>
          <w:name w:val="Général"/>
          <w:gallery w:val="placeholder"/>
        </w:category>
        <w:types>
          <w:type w:val="bbPlcHdr"/>
        </w:types>
        <w:behaviors>
          <w:behavior w:val="content"/>
        </w:behaviors>
        <w:guid w:val="{C78BD983-FCF6-4A7C-9BC6-9BBF3ECC07F0}"/>
      </w:docPartPr>
      <w:docPartBody>
        <w:p w:rsidR="00B75791" w:rsidRDefault="00657035">
          <w:pPr>
            <w:pStyle w:val="E33EDAD7F1F147EA828126AEE3CAF419"/>
          </w:pPr>
          <w:r w:rsidRPr="00E20FFD">
            <w:rPr>
              <w:lang w:bidi="fr-FR"/>
            </w:rPr>
            <w:t>Mardi 23 septembre 20XX</w:t>
          </w:r>
        </w:p>
      </w:docPartBody>
    </w:docPart>
    <w:docPart>
      <w:docPartPr>
        <w:name w:val="D9BE8C8F6EE34459A69FF5D81AC8E8D3"/>
        <w:category>
          <w:name w:val="Général"/>
          <w:gallery w:val="placeholder"/>
        </w:category>
        <w:types>
          <w:type w:val="bbPlcHdr"/>
        </w:types>
        <w:behaviors>
          <w:behavior w:val="content"/>
        </w:behaviors>
        <w:guid w:val="{46CBC692-A0B3-4512-B138-AC44536BCA5B}"/>
      </w:docPartPr>
      <w:docPartBody>
        <w:p w:rsidR="00B75791" w:rsidRDefault="00657035">
          <w:pPr>
            <w:pStyle w:val="D9BE8C8F6EE34459A69FF5D81AC8E8D3"/>
          </w:pPr>
          <w:r w:rsidRPr="00E20FFD">
            <w:rPr>
              <w:lang w:bidi="fr-FR"/>
            </w:rPr>
            <w:t>Légende de l’image : Pour donner une apparence professionnelle à votre document, Word vous propose des conceptions d’en-tête, de pied de page, de page de garde et de zone de texte complémentaires.</w:t>
          </w:r>
        </w:p>
      </w:docPartBody>
    </w:docPart>
    <w:docPart>
      <w:docPartPr>
        <w:name w:val="1CC3129B9E73463FA997CF626263EAA6"/>
        <w:category>
          <w:name w:val="Général"/>
          <w:gallery w:val="placeholder"/>
        </w:category>
        <w:types>
          <w:type w:val="bbPlcHdr"/>
        </w:types>
        <w:behaviors>
          <w:behavior w:val="content"/>
        </w:behaviors>
        <w:guid w:val="{081E92FD-4A78-4B82-8B3C-FBDFCC8D047A}"/>
      </w:docPartPr>
      <w:docPartBody>
        <w:p w:rsidR="00B75791" w:rsidRPr="00E20FFD" w:rsidRDefault="00657035" w:rsidP="00C27B8C">
          <w:pPr>
            <w:pStyle w:val="Corpsdetextevertolive"/>
            <w:rPr>
              <w:rStyle w:val="TextodoEspaoReservado"/>
            </w:rPr>
          </w:pPr>
          <w:r w:rsidRPr="00E20FFD">
            <w:rPr>
              <w:rStyle w:val="TextodoEspaoReservado"/>
              <w:lang w:bidi="fr-FR"/>
            </w:rPr>
            <w:t xml:space="preserve">mots clés pour rechercher en ligne la vidéo la plus adaptée à votre document. Lorsque vous travaillez sur un tableau, cliquez à l’endroit où vous souhaitez ajouter une ligne ou une colonne, puis sur le signe plus. 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B75791" w:rsidRPr="00E20FFD" w:rsidRDefault="00B75791" w:rsidP="00C27B8C">
          <w:pPr>
            <w:pStyle w:val="Corpsdetextevertolive"/>
            <w:rPr>
              <w:rStyle w:val="TextodoEspaoReservado"/>
            </w:rPr>
          </w:pPr>
        </w:p>
        <w:p w:rsidR="00B75791" w:rsidRPr="00E20FFD" w:rsidRDefault="00657035" w:rsidP="00C27B8C">
          <w:pPr>
            <w:pStyle w:val="Corpsdetextevertolive"/>
            <w:rPr>
              <w:rStyle w:val="TextodoEspaoReservado"/>
            </w:rPr>
          </w:pPr>
          <w:r w:rsidRPr="00E20FFD">
            <w:rPr>
              <w:rStyle w:val="TextodoEspaoReservado"/>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Cliquez sur Insertion, puis sélectionnez les éléments de votre choix dans les différentes galeries. Les thèmes et les styles vous permettent également d’obtenir un document plus harmonieux. </w:t>
          </w:r>
        </w:p>
        <w:p w:rsidR="00B75791" w:rsidRPr="00E20FFD" w:rsidRDefault="00B75791" w:rsidP="00C27B8C">
          <w:pPr>
            <w:pStyle w:val="Corpsdetextevertolive"/>
            <w:rPr>
              <w:rStyle w:val="TextodoEspaoReservado"/>
            </w:rPr>
          </w:pPr>
        </w:p>
        <w:p w:rsidR="00B75791" w:rsidRDefault="00657035">
          <w:pPr>
            <w:pStyle w:val="1CC3129B9E73463FA997CF626263EAA6"/>
          </w:pPr>
          <w:r w:rsidRPr="00E20FFD">
            <w:rPr>
              <w:rStyle w:val="TextodoEspaoReservado"/>
              <w:lang w:bidi="fr-FR"/>
            </w:rPr>
            <w:t>Lorsque vous cliquez sur Création et choisissez un nouveau thème. Gagnez du temps dans Word grâce aux nouveaux boutons affichés là où vous en avez besoin. Pour modifier la disposition d’une</w:t>
          </w:r>
        </w:p>
      </w:docPartBody>
    </w:docPart>
    <w:docPart>
      <w:docPartPr>
        <w:name w:val="79D7A1A5E4184113831973D443168A30"/>
        <w:category>
          <w:name w:val="Général"/>
          <w:gallery w:val="placeholder"/>
        </w:category>
        <w:types>
          <w:type w:val="bbPlcHdr"/>
        </w:types>
        <w:behaviors>
          <w:behavior w:val="content"/>
        </w:behaviors>
        <w:guid w:val="{5F857C9A-49B6-43D1-8B82-A82CEDE1231F}"/>
      </w:docPartPr>
      <w:docPartBody>
        <w:p w:rsidR="00B75791" w:rsidRPr="00E20FFD" w:rsidRDefault="00657035" w:rsidP="00C27B8C">
          <w:pPr>
            <w:pStyle w:val="Corpsdetextevertolive"/>
            <w:rPr>
              <w:rStyle w:val="TextodoEspaoReservado"/>
            </w:rPr>
          </w:pPr>
          <w:r w:rsidRPr="00E20FFD">
            <w:rPr>
              <w:rStyle w:val="TextodoEspaoReservado"/>
              <w:lang w:bidi="fr-FR"/>
            </w:rPr>
            <w:t xml:space="preserve">image dans votre document, cliquez dessus pour faire apparaître, en regard de celle-ci, un bouton donnant accès aux options de mise en page. La lecture est également plus facile avec le nouveau mode Lecture. Vous pouvez réduire certaines parties du document pour vous concentrer sur le texte souhaité. Si vous arrêtez la lecture avant la fin du document, Word mémorise votre emplacement au moment de sa fermeture, même sur un autre appareil. Les thèmes et les styles vous permettent également d’obtenir un document plus harmonieux. </w:t>
          </w:r>
        </w:p>
        <w:p w:rsidR="00B75791" w:rsidRPr="00E20FFD" w:rsidRDefault="00B75791" w:rsidP="00C27B8C">
          <w:pPr>
            <w:pStyle w:val="Corpsdetextevertolive"/>
            <w:rPr>
              <w:rStyle w:val="TextodoEspaoReservado"/>
            </w:rPr>
          </w:pPr>
        </w:p>
        <w:p w:rsidR="00B75791" w:rsidRDefault="00657035">
          <w:pPr>
            <w:pStyle w:val="79D7A1A5E4184113831973D443168A30"/>
          </w:pPr>
          <w:r w:rsidRPr="00E20FFD">
            <w:rPr>
              <w:rStyle w:val="TextodoEspaoReservado"/>
              <w:lang w:bidi="fr-FR"/>
            </w:rPr>
            <w:t>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Lorsque vous travaillez sur un tableau, cliquez à l’endroit où vous souhaitez ajouter une ligne ou une colonne, puis sur le signe plus. Lorsque vous travaillez sur un tableau, cliquez à l’endroit où vous souhaitez ajouter une ligne ou une colonne, puis sur le signe plus. La vidéo vous permet d’étayer vos propos de façon efficace.</w:t>
          </w:r>
        </w:p>
      </w:docPartBody>
    </w:docPart>
    <w:docPart>
      <w:docPartPr>
        <w:name w:val="798EC5CA9F6449109AFBB6DEA1F40411"/>
        <w:category>
          <w:name w:val="Général"/>
          <w:gallery w:val="placeholder"/>
        </w:category>
        <w:types>
          <w:type w:val="bbPlcHdr"/>
        </w:types>
        <w:behaviors>
          <w:behavior w:val="content"/>
        </w:behaviors>
        <w:guid w:val="{8C217C88-D147-4074-9D08-5333B18D0419}"/>
      </w:docPartPr>
      <w:docPartBody>
        <w:p w:rsidR="00B75791" w:rsidRDefault="00657035">
          <w:pPr>
            <w:pStyle w:val="798EC5CA9F6449109AFBB6DEA1F40411"/>
          </w:pPr>
          <w:r w:rsidRPr="00E20FFD">
            <w:rPr>
              <w:rStyle w:val="Nomdauteurvertolive"/>
              <w:lang w:bidi="fr-FR"/>
            </w:rPr>
            <w:t>MIRJAM NILSSON</w:t>
          </w:r>
        </w:p>
      </w:docPartBody>
    </w:docPart>
    <w:docPart>
      <w:docPartPr>
        <w:name w:val="2BFA9693B53644AD90B5EB63EE296F33"/>
        <w:category>
          <w:name w:val="Général"/>
          <w:gallery w:val="placeholder"/>
        </w:category>
        <w:types>
          <w:type w:val="bbPlcHdr"/>
        </w:types>
        <w:behaviors>
          <w:behavior w:val="content"/>
        </w:behaviors>
        <w:guid w:val="{7CEF24C2-37F3-45DD-B2BD-A1A55FC4DB51}"/>
      </w:docPartPr>
      <w:docPartBody>
        <w:p w:rsidR="00B75791" w:rsidRDefault="00657035">
          <w:pPr>
            <w:pStyle w:val="2BFA9693B53644AD90B5EB63EE296F33"/>
          </w:pPr>
          <w:r w:rsidRPr="00E20FFD">
            <w:rPr>
              <w:lang w:bidi="fr-FR"/>
            </w:rPr>
            <w:t>Mardi 23 septembre 20XX</w:t>
          </w:r>
        </w:p>
      </w:docPartBody>
    </w:docPart>
    <w:docPart>
      <w:docPartPr>
        <w:name w:val="C8B2EE88532B489B9236B2D50517FF53"/>
        <w:category>
          <w:name w:val="Général"/>
          <w:gallery w:val="placeholder"/>
        </w:category>
        <w:types>
          <w:type w:val="bbPlcHdr"/>
        </w:types>
        <w:behaviors>
          <w:behavior w:val="content"/>
        </w:behaviors>
        <w:guid w:val="{AB1B9B45-50E4-4E13-890D-323F15E5269C}"/>
      </w:docPartPr>
      <w:docPartBody>
        <w:p w:rsidR="000A4F73" w:rsidRDefault="003C3E45" w:rsidP="003C3E45">
          <w:pPr>
            <w:pStyle w:val="C8B2EE88532B489B9236B2D50517FF53"/>
          </w:pPr>
          <w:r w:rsidRPr="00E20FFD">
            <w:rPr>
              <w:rStyle w:val="Titredarticlemarron"/>
              <w:lang w:bidi="fr-FR"/>
            </w:rPr>
            <w:t>Article sur les dernières actualités</w:t>
          </w:r>
        </w:p>
      </w:docPartBody>
    </w:docPart>
    <w:docPart>
      <w:docPartPr>
        <w:name w:val="1BFA507882F14836A0B33E2C9968EE98"/>
        <w:category>
          <w:name w:val="Général"/>
          <w:gallery w:val="placeholder"/>
        </w:category>
        <w:types>
          <w:type w:val="bbPlcHdr"/>
        </w:types>
        <w:behaviors>
          <w:behavior w:val="content"/>
        </w:behaviors>
        <w:guid w:val="{BC68B77F-775B-4E22-9F09-F9D0766A9992}"/>
      </w:docPartPr>
      <w:docPartBody>
        <w:p w:rsidR="003C3E45" w:rsidRPr="00E20FFD" w:rsidRDefault="003C3E45" w:rsidP="00C27B8C">
          <w:pPr>
            <w:pStyle w:val="Corpsdetextemarron"/>
            <w:rPr>
              <w:rStyle w:val="TextodoEspaoReservado"/>
            </w:rPr>
          </w:pPr>
          <w:r w:rsidRPr="00E20FFD">
            <w:rPr>
              <w:rStyle w:val="TextodoEspaoReservado"/>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3C3E45" w:rsidRPr="00E20FFD" w:rsidRDefault="003C3E45" w:rsidP="00C27B8C">
          <w:pPr>
            <w:pStyle w:val="Corpsdetextemarron"/>
            <w:rPr>
              <w:rStyle w:val="TextodoEspaoReservado"/>
            </w:rPr>
          </w:pPr>
        </w:p>
        <w:p w:rsidR="000A4F73" w:rsidRDefault="003C3E45" w:rsidP="003C3E45">
          <w:pPr>
            <w:pStyle w:val="1BFA507882F14836A0B33E2C9968EE98"/>
          </w:pPr>
          <w:r w:rsidRPr="00E20FFD">
            <w:rPr>
              <w:rStyle w:val="TextodoEspaoReservado"/>
              <w:lang w:bidi="fr-FR"/>
            </w:rPr>
            <w:t>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Euphemia">
    <w:charset w:val="00"/>
    <w:family w:val="swiss"/>
    <w:pitch w:val="variable"/>
    <w:sig w:usb0="8000006F" w:usb1="0000004A" w:usb2="00002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orig_cherry_cream_soda">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A77"/>
    <w:rsid w:val="00003671"/>
    <w:rsid w:val="00050A69"/>
    <w:rsid w:val="000A4F73"/>
    <w:rsid w:val="000C2B90"/>
    <w:rsid w:val="001D6C00"/>
    <w:rsid w:val="00210458"/>
    <w:rsid w:val="00262B2D"/>
    <w:rsid w:val="003B6B91"/>
    <w:rsid w:val="003C3E45"/>
    <w:rsid w:val="003D0D09"/>
    <w:rsid w:val="00437AC1"/>
    <w:rsid w:val="00442611"/>
    <w:rsid w:val="004E04F7"/>
    <w:rsid w:val="00526A77"/>
    <w:rsid w:val="00657035"/>
    <w:rsid w:val="006F1326"/>
    <w:rsid w:val="00733135"/>
    <w:rsid w:val="008E6CA2"/>
    <w:rsid w:val="00912ABA"/>
    <w:rsid w:val="00926CAA"/>
    <w:rsid w:val="0099234A"/>
    <w:rsid w:val="009B794A"/>
    <w:rsid w:val="00A64E5F"/>
    <w:rsid w:val="00A77468"/>
    <w:rsid w:val="00AA7F5F"/>
    <w:rsid w:val="00AC3C04"/>
    <w:rsid w:val="00B75791"/>
    <w:rsid w:val="00C1260E"/>
    <w:rsid w:val="00C91F80"/>
    <w:rsid w:val="00D6536A"/>
    <w:rsid w:val="00D77F88"/>
    <w:rsid w:val="00D91107"/>
    <w:rsid w:val="00E025CB"/>
    <w:rsid w:val="00E3711F"/>
    <w:rsid w:val="00E62993"/>
    <w:rsid w:val="00E811F3"/>
    <w:rsid w:val="00EB06A6"/>
    <w:rsid w:val="00F07FF0"/>
    <w:rsid w:val="00F62D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5EF792AECD841FCB75F0A0C6A264A9C">
    <w:name w:val="45EF792AECD841FCB75F0A0C6A264A9C"/>
  </w:style>
  <w:style w:type="paragraph" w:customStyle="1" w:styleId="05DEC0EC40624AB2B4710C9B648A8780">
    <w:name w:val="05DEC0EC40624AB2B4710C9B648A8780"/>
  </w:style>
  <w:style w:type="paragraph" w:customStyle="1" w:styleId="100BA708EDE34693887E8641CB18AF7F">
    <w:name w:val="100BA708EDE34693887E8641CB18AF7F"/>
  </w:style>
  <w:style w:type="paragraph" w:customStyle="1" w:styleId="4D421090D6D04CDBA074B69C58A96D61">
    <w:name w:val="4D421090D6D04CDBA074B69C58A96D61"/>
  </w:style>
  <w:style w:type="paragraph" w:customStyle="1" w:styleId="8333AE5076D2476898ABA25AE9752868">
    <w:name w:val="8333AE5076D2476898ABA25AE9752868"/>
  </w:style>
  <w:style w:type="paragraph" w:customStyle="1" w:styleId="D40CB57549B54474908309703929934F">
    <w:name w:val="D40CB57549B54474908309703929934F"/>
  </w:style>
  <w:style w:type="character" w:customStyle="1" w:styleId="Sous-titredarticlevertolive">
    <w:name w:val="Sous-titre d’article vert olive"/>
    <w:basedOn w:val="Fontepargpadro"/>
    <w:uiPriority w:val="1"/>
    <w:qFormat/>
    <w:rsid w:val="00526A77"/>
    <w:rPr>
      <w:rFonts w:asciiTheme="majorHAnsi" w:hAnsiTheme="majorHAnsi" w:cs="Arial"/>
      <w:color w:val="BF4E14" w:themeColor="accent2" w:themeShade="BF"/>
      <w:sz w:val="32"/>
      <w:szCs w:val="32"/>
    </w:rPr>
  </w:style>
  <w:style w:type="paragraph" w:customStyle="1" w:styleId="4811C5BDFAB2470286C7D6D71A51ED13">
    <w:name w:val="4811C5BDFAB2470286C7D6D71A51ED13"/>
  </w:style>
  <w:style w:type="character" w:customStyle="1" w:styleId="Nomdauteurvertolive">
    <w:name w:val="Nom d’auteur vert olive"/>
    <w:basedOn w:val="Fontepargpadro"/>
    <w:uiPriority w:val="1"/>
    <w:qFormat/>
    <w:rsid w:val="00EB06A6"/>
    <w:rPr>
      <w:b/>
      <w:bCs/>
      <w:caps/>
      <w:smallCaps w:val="0"/>
      <w:noProof/>
      <w:color w:val="BF4E14" w:themeColor="accent2" w:themeShade="BF"/>
      <w:sz w:val="24"/>
      <w:szCs w:val="24"/>
    </w:rPr>
  </w:style>
  <w:style w:type="paragraph" w:customStyle="1" w:styleId="A2E9BD02A53B4790B458E66EE4C79C8E">
    <w:name w:val="A2E9BD02A53B4790B458E66EE4C79C8E"/>
  </w:style>
  <w:style w:type="paragraph" w:customStyle="1" w:styleId="Corpsdetextevertolive">
    <w:name w:val="Corps de texte vert olive"/>
    <w:basedOn w:val="Normal"/>
    <w:qFormat/>
    <w:rsid w:val="00C1260E"/>
    <w:pPr>
      <w:spacing w:after="0" w:line="240" w:lineRule="auto"/>
    </w:pPr>
    <w:rPr>
      <w:rFonts w:eastAsiaTheme="minorHAnsi"/>
      <w:color w:val="BF4E14" w:themeColor="accent2" w:themeShade="BF"/>
      <w:spacing w:val="-4"/>
      <w:kern w:val="0"/>
      <w:sz w:val="20"/>
      <w:szCs w:val="22"/>
      <w:lang w:eastAsia="en-US"/>
      <w14:ligatures w14:val="none"/>
    </w:rPr>
  </w:style>
  <w:style w:type="paragraph" w:customStyle="1" w:styleId="8CDF2A083D6E47B88DFAE7D6392BDCD5">
    <w:name w:val="8CDF2A083D6E47B88DFAE7D6392BDCD5"/>
  </w:style>
  <w:style w:type="paragraph" w:customStyle="1" w:styleId="0F342417F60C486EA74D6DF5BA75DAE0">
    <w:name w:val="0F342417F60C486EA74D6DF5BA75DAE0"/>
  </w:style>
  <w:style w:type="paragraph" w:customStyle="1" w:styleId="93FBF6026645427E83F5D54C39B5CADE">
    <w:name w:val="93FBF6026645427E83F5D54C39B5CADE"/>
  </w:style>
  <w:style w:type="character" w:customStyle="1" w:styleId="Titredarticlemarron">
    <w:name w:val="Titre d’article marron"/>
    <w:basedOn w:val="Fontepargpadro"/>
    <w:uiPriority w:val="1"/>
    <w:qFormat/>
    <w:rsid w:val="003C3E45"/>
    <w:rPr>
      <w:rFonts w:asciiTheme="majorHAnsi" w:hAnsiTheme="majorHAnsi"/>
      <w:b/>
      <w:bCs/>
      <w:noProof/>
      <w:color w:val="0F4761" w:themeColor="accent1" w:themeShade="BF"/>
      <w:sz w:val="72"/>
      <w:szCs w:val="72"/>
    </w:rPr>
  </w:style>
  <w:style w:type="paragraph" w:customStyle="1" w:styleId="0F7ACAA41C2348FABB55188F6E1077BE">
    <w:name w:val="0F7ACAA41C2348FABB55188F6E1077BE"/>
  </w:style>
  <w:style w:type="character" w:customStyle="1" w:styleId="Sous-titredarticlemarron">
    <w:name w:val="Sous-titre d’article marron"/>
    <w:basedOn w:val="Fontepargpadro"/>
    <w:uiPriority w:val="1"/>
    <w:qFormat/>
    <w:rsid w:val="00C1260E"/>
    <w:rPr>
      <w:rFonts w:asciiTheme="majorHAnsi" w:hAnsiTheme="majorHAnsi" w:cs="Arial"/>
      <w:noProof/>
      <w:color w:val="0F4761" w:themeColor="accent1" w:themeShade="BF"/>
      <w:sz w:val="48"/>
      <w:szCs w:val="48"/>
    </w:rPr>
  </w:style>
  <w:style w:type="paragraph" w:customStyle="1" w:styleId="2A83E4A84B35410C90942E406443325D">
    <w:name w:val="2A83E4A84B35410C90942E406443325D"/>
  </w:style>
  <w:style w:type="character" w:customStyle="1" w:styleId="Nomdauteurmarron">
    <w:name w:val="Nom d’auteur marron"/>
    <w:basedOn w:val="Fontepargpadro"/>
    <w:uiPriority w:val="1"/>
    <w:qFormat/>
    <w:rsid w:val="00C1260E"/>
    <w:rPr>
      <w:b/>
      <w:bCs/>
      <w:caps/>
      <w:smallCaps w:val="0"/>
      <w:color w:val="0F4761" w:themeColor="accent1" w:themeShade="BF"/>
      <w:sz w:val="24"/>
      <w:szCs w:val="24"/>
    </w:rPr>
  </w:style>
  <w:style w:type="paragraph" w:customStyle="1" w:styleId="52AA44B4B78C467D8E657648440022BE">
    <w:name w:val="52AA44B4B78C467D8E657648440022BE"/>
  </w:style>
  <w:style w:type="paragraph" w:customStyle="1" w:styleId="Corpsdetextemarron">
    <w:name w:val="Corps de texte marron"/>
    <w:basedOn w:val="Normal"/>
    <w:qFormat/>
    <w:rsid w:val="003C3E45"/>
    <w:pPr>
      <w:spacing w:after="0" w:line="240" w:lineRule="auto"/>
    </w:pPr>
    <w:rPr>
      <w:rFonts w:eastAsiaTheme="minorHAnsi"/>
      <w:color w:val="0F4761" w:themeColor="accent1" w:themeShade="BF"/>
      <w:spacing w:val="-4"/>
      <w:kern w:val="0"/>
      <w:sz w:val="20"/>
      <w:szCs w:val="22"/>
      <w:lang w:eastAsia="en-US"/>
      <w14:ligatures w14:val="none"/>
    </w:rPr>
  </w:style>
  <w:style w:type="paragraph" w:customStyle="1" w:styleId="39039D15820647ABB710F13D0CEB5CAD">
    <w:name w:val="39039D15820647ABB710F13D0CEB5CAD"/>
  </w:style>
  <w:style w:type="paragraph" w:customStyle="1" w:styleId="F6D06AD64F5547C6A3200F1698DFA78F">
    <w:name w:val="F6D06AD64F5547C6A3200F1698DFA78F"/>
  </w:style>
  <w:style w:type="paragraph" w:customStyle="1" w:styleId="5EF71AC9668647869F1A045CD527B546">
    <w:name w:val="5EF71AC9668647869F1A045CD527B546"/>
  </w:style>
  <w:style w:type="paragraph" w:customStyle="1" w:styleId="6DB4B4CA791948E08162E05A9F66F729">
    <w:name w:val="6DB4B4CA791948E08162E05A9F66F729"/>
  </w:style>
  <w:style w:type="paragraph" w:customStyle="1" w:styleId="BCD2289166194728917CB376B248631B">
    <w:name w:val="BCD2289166194728917CB376B248631B"/>
  </w:style>
  <w:style w:type="paragraph" w:customStyle="1" w:styleId="C7626434EA16466E802E44D1611A4BF6">
    <w:name w:val="C7626434EA16466E802E44D1611A4BF6"/>
  </w:style>
  <w:style w:type="paragraph" w:customStyle="1" w:styleId="33DD0676D73B4F6E8A4D3B6307CD3AC9">
    <w:name w:val="33DD0676D73B4F6E8A4D3B6307CD3AC9"/>
  </w:style>
  <w:style w:type="paragraph" w:customStyle="1" w:styleId="58C52B67B2294925B7B9F06210DA22EC">
    <w:name w:val="58C52B67B2294925B7B9F06210DA22EC"/>
  </w:style>
  <w:style w:type="paragraph" w:customStyle="1" w:styleId="6DE9B1BD5D374BCB8023049FED990B8D">
    <w:name w:val="6DE9B1BD5D374BCB8023049FED990B8D"/>
  </w:style>
  <w:style w:type="paragraph" w:customStyle="1" w:styleId="139887D1738840D48FD927931027CC22">
    <w:name w:val="139887D1738840D48FD927931027CC22"/>
  </w:style>
  <w:style w:type="paragraph" w:customStyle="1" w:styleId="334DD8720AEC404BB9FD00E8F30471E4">
    <w:name w:val="334DD8720AEC404BB9FD00E8F30471E4"/>
  </w:style>
  <w:style w:type="paragraph" w:customStyle="1" w:styleId="82A2FA5EFBA748878583C5175A8D4D9A">
    <w:name w:val="82A2FA5EFBA748878583C5175A8D4D9A"/>
  </w:style>
  <w:style w:type="character" w:styleId="TextodoEspaoReservado">
    <w:name w:val="Placeholder Text"/>
    <w:basedOn w:val="Fontepargpadro"/>
    <w:uiPriority w:val="99"/>
    <w:semiHidden/>
    <w:rsid w:val="003C3E45"/>
    <w:rPr>
      <w:color w:val="808080"/>
    </w:rPr>
  </w:style>
  <w:style w:type="paragraph" w:customStyle="1" w:styleId="6EFEBA811F20442D86961C5BA451969D">
    <w:name w:val="6EFEBA811F20442D86961C5BA451969D"/>
  </w:style>
  <w:style w:type="paragraph" w:customStyle="1" w:styleId="61F477FE8A8F4D00952E327D6FDDE284">
    <w:name w:val="61F477FE8A8F4D00952E327D6FDDE284"/>
  </w:style>
  <w:style w:type="paragraph" w:customStyle="1" w:styleId="2E7A125E1B484F8F893E01359F9FF7E9">
    <w:name w:val="2E7A125E1B484F8F893E01359F9FF7E9"/>
  </w:style>
  <w:style w:type="paragraph" w:customStyle="1" w:styleId="B0FE91209EA5409AA71667BD32CEF667">
    <w:name w:val="B0FE91209EA5409AA71667BD32CEF667"/>
  </w:style>
  <w:style w:type="paragraph" w:customStyle="1" w:styleId="476620F7EE304009B4ADC392B2A01309">
    <w:name w:val="476620F7EE304009B4ADC392B2A01309"/>
  </w:style>
  <w:style w:type="paragraph" w:customStyle="1" w:styleId="36361CE2FE794E1F896DE184AD0AB475">
    <w:name w:val="36361CE2FE794E1F896DE184AD0AB475"/>
  </w:style>
  <w:style w:type="paragraph" w:customStyle="1" w:styleId="421EB3BF5D894CC4B6AE8BC3525D2F0E">
    <w:name w:val="421EB3BF5D894CC4B6AE8BC3525D2F0E"/>
  </w:style>
  <w:style w:type="paragraph" w:customStyle="1" w:styleId="E3261E976E2E4B568AF233D9C023A05F">
    <w:name w:val="E3261E976E2E4B568AF233D9C023A05F"/>
  </w:style>
  <w:style w:type="paragraph" w:customStyle="1" w:styleId="661C0D73EB8049E4991D69BF78380D16">
    <w:name w:val="661C0D73EB8049E4991D69BF78380D16"/>
  </w:style>
  <w:style w:type="paragraph" w:customStyle="1" w:styleId="E33EDAD7F1F147EA828126AEE3CAF419">
    <w:name w:val="E33EDAD7F1F147EA828126AEE3CAF419"/>
  </w:style>
  <w:style w:type="paragraph" w:customStyle="1" w:styleId="D9BE8C8F6EE34459A69FF5D81AC8E8D3">
    <w:name w:val="D9BE8C8F6EE34459A69FF5D81AC8E8D3"/>
  </w:style>
  <w:style w:type="paragraph" w:customStyle="1" w:styleId="799F5148FBE34642ABDF3B8982122378">
    <w:name w:val="799F5148FBE34642ABDF3B8982122378"/>
  </w:style>
  <w:style w:type="paragraph" w:customStyle="1" w:styleId="AFC8FAB7397A43FC9050ACD6A251985F">
    <w:name w:val="AFC8FAB7397A43FC9050ACD6A251985F"/>
  </w:style>
  <w:style w:type="paragraph" w:customStyle="1" w:styleId="928410DD6717480DA822342B0D943AF8">
    <w:name w:val="928410DD6717480DA822342B0D943AF8"/>
  </w:style>
  <w:style w:type="paragraph" w:customStyle="1" w:styleId="6473DE33C55B42EB86CFD02E0B22E232">
    <w:name w:val="6473DE33C55B42EB86CFD02E0B22E232"/>
  </w:style>
  <w:style w:type="paragraph" w:customStyle="1" w:styleId="BAF9C34329344FF4837F74220408D12F">
    <w:name w:val="BAF9C34329344FF4837F74220408D12F"/>
  </w:style>
  <w:style w:type="paragraph" w:customStyle="1" w:styleId="1CC3129B9E73463FA997CF626263EAA6">
    <w:name w:val="1CC3129B9E73463FA997CF626263EAA6"/>
  </w:style>
  <w:style w:type="paragraph" w:customStyle="1" w:styleId="79D7A1A5E4184113831973D443168A30">
    <w:name w:val="79D7A1A5E4184113831973D443168A30"/>
  </w:style>
  <w:style w:type="paragraph" w:customStyle="1" w:styleId="0E2748F8E39342F4B205BF9C400A369E">
    <w:name w:val="0E2748F8E39342F4B205BF9C400A369E"/>
  </w:style>
  <w:style w:type="paragraph" w:customStyle="1" w:styleId="C11712CF866F4B60B8F6FEE04ACA6ED5">
    <w:name w:val="C11712CF866F4B60B8F6FEE04ACA6ED5"/>
  </w:style>
  <w:style w:type="paragraph" w:customStyle="1" w:styleId="F4F7526AA1694772AC3BA7F0A6C3A5DA">
    <w:name w:val="F4F7526AA1694772AC3BA7F0A6C3A5DA"/>
  </w:style>
  <w:style w:type="paragraph" w:customStyle="1" w:styleId="798EC5CA9F6449109AFBB6DEA1F40411">
    <w:name w:val="798EC5CA9F6449109AFBB6DEA1F40411"/>
  </w:style>
  <w:style w:type="paragraph" w:customStyle="1" w:styleId="0B8AC81E393C42A3BF1940DA9AD814F4">
    <w:name w:val="0B8AC81E393C42A3BF1940DA9AD814F4"/>
  </w:style>
  <w:style w:type="paragraph" w:customStyle="1" w:styleId="0738D8E52CB54FD98D0730DD686C8BE5">
    <w:name w:val="0738D8E52CB54FD98D0730DD686C8BE5"/>
  </w:style>
  <w:style w:type="paragraph" w:customStyle="1" w:styleId="2BFA9693B53644AD90B5EB63EE296F33">
    <w:name w:val="2BFA9693B53644AD90B5EB63EE296F33"/>
  </w:style>
  <w:style w:type="paragraph" w:customStyle="1" w:styleId="CE41FC54CB7F4DB890DB3552C858FEC0">
    <w:name w:val="CE41FC54CB7F4DB890DB3552C858FEC0"/>
  </w:style>
  <w:style w:type="paragraph" w:customStyle="1" w:styleId="F6CA8D8F6AE54D91885CA8D2862FFECD">
    <w:name w:val="F6CA8D8F6AE54D91885CA8D2862FFECD"/>
  </w:style>
  <w:style w:type="paragraph" w:customStyle="1" w:styleId="11BCF48EA03141E080A8FDD96A470E56">
    <w:name w:val="11BCF48EA03141E080A8FDD96A470E56"/>
  </w:style>
  <w:style w:type="paragraph" w:customStyle="1" w:styleId="22FC256049D44D1789D675A8BA74D1D4">
    <w:name w:val="22FC256049D44D1789D675A8BA74D1D4"/>
  </w:style>
  <w:style w:type="paragraph" w:customStyle="1" w:styleId="1416046AC02D4EAAB782593CFA7E36B4">
    <w:name w:val="1416046AC02D4EAAB782593CFA7E36B4"/>
  </w:style>
  <w:style w:type="paragraph" w:customStyle="1" w:styleId="28E28839C5914CA3AC00999341294727">
    <w:name w:val="28E28839C5914CA3AC00999341294727"/>
  </w:style>
  <w:style w:type="paragraph" w:customStyle="1" w:styleId="Exergue">
    <w:name w:val="Exergue"/>
    <w:basedOn w:val="Normal"/>
    <w:qFormat/>
    <w:pPr>
      <w:spacing w:after="0" w:line="240" w:lineRule="auto"/>
      <w:jc w:val="center"/>
    </w:pPr>
    <w:rPr>
      <w:rFonts w:asciiTheme="majorHAnsi" w:eastAsiaTheme="minorHAnsi" w:hAnsiTheme="majorHAnsi"/>
      <w:color w:val="E97132" w:themeColor="accent2"/>
      <w:kern w:val="0"/>
      <w:sz w:val="40"/>
      <w:szCs w:val="48"/>
      <w:lang w:eastAsia="en-US"/>
      <w14:ligatures w14:val="none"/>
    </w:rPr>
  </w:style>
  <w:style w:type="paragraph" w:customStyle="1" w:styleId="197B525944614A659154DF86F2E11D53">
    <w:name w:val="197B525944614A659154DF86F2E11D53"/>
  </w:style>
  <w:style w:type="paragraph" w:customStyle="1" w:styleId="794E803B57BF434B864AF02710A05780">
    <w:name w:val="794E803B57BF434B864AF02710A05780"/>
  </w:style>
  <w:style w:type="paragraph" w:customStyle="1" w:styleId="3B847230ADBE4557B668B421CD7CEF20">
    <w:name w:val="3B847230ADBE4557B668B421CD7CEF20"/>
  </w:style>
  <w:style w:type="paragraph" w:customStyle="1" w:styleId="2A1820C697754EF285D032CA7ECEC996">
    <w:name w:val="2A1820C697754EF285D032CA7ECEC996"/>
    <w:rsid w:val="00526A77"/>
  </w:style>
  <w:style w:type="paragraph" w:customStyle="1" w:styleId="2E4E9D1A11E046F399BF30086DEA9C74">
    <w:name w:val="2E4E9D1A11E046F399BF30086DEA9C74"/>
    <w:rsid w:val="00526A77"/>
  </w:style>
  <w:style w:type="paragraph" w:customStyle="1" w:styleId="51065843034240278D50FBA8A1750860">
    <w:name w:val="51065843034240278D50FBA8A1750860"/>
    <w:rsid w:val="00526A77"/>
  </w:style>
  <w:style w:type="paragraph" w:customStyle="1" w:styleId="A3F6C4617945478EA15BC0D385337E51">
    <w:name w:val="A3F6C4617945478EA15BC0D385337E51"/>
    <w:rsid w:val="00526A77"/>
  </w:style>
  <w:style w:type="paragraph" w:customStyle="1" w:styleId="EE84E07E2DBA4BDFBBF6B74661F4DE21">
    <w:name w:val="EE84E07E2DBA4BDFBBF6B74661F4DE21"/>
    <w:rsid w:val="00526A77"/>
  </w:style>
  <w:style w:type="paragraph" w:customStyle="1" w:styleId="AF170CEE27B54A2D835AA8459EC01110">
    <w:name w:val="AF170CEE27B54A2D835AA8459EC01110"/>
    <w:rsid w:val="00526A77"/>
  </w:style>
  <w:style w:type="paragraph" w:customStyle="1" w:styleId="65784ED7C1C746D7829FB57518ADE580">
    <w:name w:val="65784ED7C1C746D7829FB57518ADE580"/>
    <w:rsid w:val="00526A77"/>
  </w:style>
  <w:style w:type="paragraph" w:customStyle="1" w:styleId="0F8FA3BBF86A4BF595DD85DCD7B8EBA4">
    <w:name w:val="0F8FA3BBF86A4BF595DD85DCD7B8EBA4"/>
    <w:rsid w:val="00526A77"/>
  </w:style>
  <w:style w:type="paragraph" w:customStyle="1" w:styleId="FF07B5480E0049BC82481784AECAF39C">
    <w:name w:val="FF07B5480E0049BC82481784AECAF39C"/>
    <w:rsid w:val="00526A77"/>
  </w:style>
  <w:style w:type="paragraph" w:customStyle="1" w:styleId="5F60475C05204ABBB8FFE10906EF9CC1">
    <w:name w:val="5F60475C05204ABBB8FFE10906EF9CC1"/>
    <w:rsid w:val="00526A77"/>
  </w:style>
  <w:style w:type="paragraph" w:customStyle="1" w:styleId="1E6B933EAD2B499682F1B98B4ED8945E">
    <w:name w:val="1E6B933EAD2B499682F1B98B4ED8945E"/>
    <w:rsid w:val="00526A77"/>
  </w:style>
  <w:style w:type="paragraph" w:customStyle="1" w:styleId="F0E83BA99789412CACE3F63C4F3CE91E">
    <w:name w:val="F0E83BA99789412CACE3F63C4F3CE91E"/>
    <w:rsid w:val="00526A77"/>
  </w:style>
  <w:style w:type="paragraph" w:customStyle="1" w:styleId="A5469014A658497C856EE26513FCE9B6">
    <w:name w:val="A5469014A658497C856EE26513FCE9B6"/>
    <w:rsid w:val="00526A77"/>
  </w:style>
  <w:style w:type="paragraph" w:customStyle="1" w:styleId="A7C0C4212E854462B58631048CE31585">
    <w:name w:val="A7C0C4212E854462B58631048CE31585"/>
    <w:rsid w:val="00526A77"/>
  </w:style>
  <w:style w:type="paragraph" w:customStyle="1" w:styleId="805D7E12B3424547BF7372ADCAAAF9CF">
    <w:name w:val="805D7E12B3424547BF7372ADCAAAF9CF"/>
    <w:rsid w:val="00526A77"/>
  </w:style>
  <w:style w:type="paragraph" w:customStyle="1" w:styleId="AC9FAA66764C4D63AC1F40CD0F40EE1B">
    <w:name w:val="AC9FAA66764C4D63AC1F40CD0F40EE1B"/>
    <w:rsid w:val="00526A77"/>
  </w:style>
  <w:style w:type="paragraph" w:customStyle="1" w:styleId="C07E83F9D5C84D4B906CAC4A0505A2BA">
    <w:name w:val="C07E83F9D5C84D4B906CAC4A0505A2BA"/>
    <w:rsid w:val="00526A77"/>
  </w:style>
  <w:style w:type="paragraph" w:customStyle="1" w:styleId="2832EAFF399D4CC497FA2A5FC8CFEA12">
    <w:name w:val="2832EAFF399D4CC497FA2A5FC8CFEA12"/>
    <w:rsid w:val="00526A77"/>
  </w:style>
  <w:style w:type="paragraph" w:customStyle="1" w:styleId="4DE4F6B82B0F40A2A736ECD336444DB0">
    <w:name w:val="4DE4F6B82B0F40A2A736ECD336444DB0"/>
    <w:rsid w:val="00526A77"/>
  </w:style>
  <w:style w:type="paragraph" w:customStyle="1" w:styleId="02D17355E0704F4686F73DA3DF754B41">
    <w:name w:val="02D17355E0704F4686F73DA3DF754B41"/>
    <w:rsid w:val="00526A77"/>
  </w:style>
  <w:style w:type="paragraph" w:customStyle="1" w:styleId="844A064F86344E6483F1889FBB9E61B1">
    <w:name w:val="844A064F86344E6483F1889FBB9E61B1"/>
    <w:rsid w:val="00526A77"/>
  </w:style>
  <w:style w:type="paragraph" w:customStyle="1" w:styleId="3A7DDF80CA834B3DBAC5BD0EF6F3BAF7">
    <w:name w:val="3A7DDF80CA834B3DBAC5BD0EF6F3BAF7"/>
    <w:rsid w:val="00526A77"/>
  </w:style>
  <w:style w:type="paragraph" w:customStyle="1" w:styleId="0C6743C477374B00A300F9721EE4B78D">
    <w:name w:val="0C6743C477374B00A300F9721EE4B78D"/>
    <w:rsid w:val="00526A77"/>
  </w:style>
  <w:style w:type="paragraph" w:customStyle="1" w:styleId="1765BA7613C14D9FB630BCFADB6E661C">
    <w:name w:val="1765BA7613C14D9FB630BCFADB6E661C"/>
    <w:rsid w:val="00526A77"/>
  </w:style>
  <w:style w:type="paragraph" w:customStyle="1" w:styleId="83DC0C81A5C1444496A1293FFA1BB304">
    <w:name w:val="83DC0C81A5C1444496A1293FFA1BB304"/>
    <w:rsid w:val="00526A77"/>
  </w:style>
  <w:style w:type="paragraph" w:customStyle="1" w:styleId="F967FF1BBB6D4AD489AD8014A51FBCCD">
    <w:name w:val="F967FF1BBB6D4AD489AD8014A51FBCCD"/>
    <w:rsid w:val="00526A77"/>
  </w:style>
  <w:style w:type="paragraph" w:customStyle="1" w:styleId="687C491888024B5EBAEB3131924377E8">
    <w:name w:val="687C491888024B5EBAEB3131924377E8"/>
    <w:rsid w:val="00526A77"/>
  </w:style>
  <w:style w:type="paragraph" w:customStyle="1" w:styleId="2A916713AD0048E48135D4FF648EA7E7">
    <w:name w:val="2A916713AD0048E48135D4FF648EA7E7"/>
    <w:rsid w:val="00526A77"/>
  </w:style>
  <w:style w:type="paragraph" w:customStyle="1" w:styleId="979A6A88ACC446FD959EC575074C39D3">
    <w:name w:val="979A6A88ACC446FD959EC575074C39D3"/>
    <w:rsid w:val="00526A77"/>
  </w:style>
  <w:style w:type="paragraph" w:customStyle="1" w:styleId="1B50558CABB7444EB5A494FEC7D080E2">
    <w:name w:val="1B50558CABB7444EB5A494FEC7D080E2"/>
    <w:rsid w:val="00526A77"/>
  </w:style>
  <w:style w:type="paragraph" w:customStyle="1" w:styleId="13F58769BB3A4C169CC932747E67F570">
    <w:name w:val="13F58769BB3A4C169CC932747E67F570"/>
    <w:rsid w:val="00526A77"/>
  </w:style>
  <w:style w:type="paragraph" w:customStyle="1" w:styleId="1940B90437AC4FF6A81ED87966204D29">
    <w:name w:val="1940B90437AC4FF6A81ED87966204D29"/>
    <w:rsid w:val="00526A77"/>
  </w:style>
  <w:style w:type="paragraph" w:customStyle="1" w:styleId="F8119B18902C474490D3AE8CA164D41B">
    <w:name w:val="F8119B18902C474490D3AE8CA164D41B"/>
    <w:rsid w:val="00526A77"/>
  </w:style>
  <w:style w:type="paragraph" w:customStyle="1" w:styleId="6C63E624465F4537B01C1D7E0A844D67">
    <w:name w:val="6C63E624465F4537B01C1D7E0A844D67"/>
    <w:rsid w:val="00526A77"/>
  </w:style>
  <w:style w:type="paragraph" w:customStyle="1" w:styleId="00084EBD59314FA8986F68D9A7CFC967">
    <w:name w:val="00084EBD59314FA8986F68D9A7CFC967"/>
    <w:rsid w:val="00526A77"/>
  </w:style>
  <w:style w:type="paragraph" w:customStyle="1" w:styleId="30B271D2830B4B36918F2B3316760928">
    <w:name w:val="30B271D2830B4B36918F2B3316760928"/>
    <w:rsid w:val="00526A77"/>
  </w:style>
  <w:style w:type="paragraph" w:customStyle="1" w:styleId="1CED210D78094A3682859E12F721AE11">
    <w:name w:val="1CED210D78094A3682859E12F721AE11"/>
    <w:rsid w:val="00526A77"/>
  </w:style>
  <w:style w:type="paragraph" w:customStyle="1" w:styleId="2312B80BD63F47C8AAA3B4CA957DC058">
    <w:name w:val="2312B80BD63F47C8AAA3B4CA957DC058"/>
    <w:rsid w:val="00526A77"/>
  </w:style>
  <w:style w:type="paragraph" w:customStyle="1" w:styleId="FCD30B6A6C6840FD8AC6C914300EE6A4">
    <w:name w:val="FCD30B6A6C6840FD8AC6C914300EE6A4"/>
    <w:rsid w:val="00526A77"/>
  </w:style>
  <w:style w:type="paragraph" w:customStyle="1" w:styleId="2E0EAAB102E5403EAE1E5020FCA72A78">
    <w:name w:val="2E0EAAB102E5403EAE1E5020FCA72A78"/>
    <w:rsid w:val="00526A77"/>
  </w:style>
  <w:style w:type="paragraph" w:customStyle="1" w:styleId="F2BD9A14361545A4A0A76E99105CCDB3">
    <w:name w:val="F2BD9A14361545A4A0A76E99105CCDB3"/>
    <w:rsid w:val="00526A77"/>
  </w:style>
  <w:style w:type="paragraph" w:customStyle="1" w:styleId="516931B7989D4DB9880D8B15FBB7D894">
    <w:name w:val="516931B7989D4DB9880D8B15FBB7D894"/>
    <w:rsid w:val="00526A77"/>
  </w:style>
  <w:style w:type="paragraph" w:customStyle="1" w:styleId="084A8922CEA444A99AD9909232D56ABD">
    <w:name w:val="084A8922CEA444A99AD9909232D56ABD"/>
    <w:rsid w:val="00526A77"/>
  </w:style>
  <w:style w:type="paragraph" w:customStyle="1" w:styleId="7261E5CC1EB8453D8E191E5146F98604">
    <w:name w:val="7261E5CC1EB8453D8E191E5146F98604"/>
    <w:rsid w:val="00C1260E"/>
  </w:style>
  <w:style w:type="paragraph" w:customStyle="1" w:styleId="2F585EE8ADB14339A59CE1A930E8D1FA">
    <w:name w:val="2F585EE8ADB14339A59CE1A930E8D1FA"/>
    <w:rsid w:val="00C1260E"/>
  </w:style>
  <w:style w:type="paragraph" w:customStyle="1" w:styleId="C475B399363547CA81128722913AF33D">
    <w:name w:val="C475B399363547CA81128722913AF33D"/>
    <w:rsid w:val="00C1260E"/>
  </w:style>
  <w:style w:type="paragraph" w:customStyle="1" w:styleId="DAA7A61C675B4588A92471CC0A718340">
    <w:name w:val="DAA7A61C675B4588A92471CC0A718340"/>
    <w:rsid w:val="00C1260E"/>
  </w:style>
  <w:style w:type="paragraph" w:customStyle="1" w:styleId="8E82D3CF220F463498A94FDA1557C307">
    <w:name w:val="8E82D3CF220F463498A94FDA1557C307"/>
    <w:rsid w:val="00C1260E"/>
  </w:style>
  <w:style w:type="paragraph" w:customStyle="1" w:styleId="942D03E31AEC455AA4F7813370AE6212">
    <w:name w:val="942D03E31AEC455AA4F7813370AE6212"/>
    <w:rsid w:val="00C1260E"/>
  </w:style>
  <w:style w:type="paragraph" w:customStyle="1" w:styleId="D7052855EADE4A4B801B781AD6C55A94">
    <w:name w:val="D7052855EADE4A4B801B781AD6C55A94"/>
    <w:rsid w:val="00C1260E"/>
  </w:style>
  <w:style w:type="paragraph" w:customStyle="1" w:styleId="DBEA2A4DDCF441F0B310E371F1BBFD52">
    <w:name w:val="DBEA2A4DDCF441F0B310E371F1BBFD52"/>
    <w:rsid w:val="00C1260E"/>
  </w:style>
  <w:style w:type="paragraph" w:customStyle="1" w:styleId="BA6C828D9DBB494DA20FC31689C1B7D6">
    <w:name w:val="BA6C828D9DBB494DA20FC31689C1B7D6"/>
    <w:rsid w:val="00C1260E"/>
  </w:style>
  <w:style w:type="paragraph" w:customStyle="1" w:styleId="4839E4BC425D4C35A586B01F02E36471">
    <w:name w:val="4839E4BC425D4C35A586B01F02E36471"/>
    <w:rsid w:val="00C1260E"/>
  </w:style>
  <w:style w:type="paragraph" w:customStyle="1" w:styleId="9B5717D9507941F3A884CDF4779BCB3F">
    <w:name w:val="9B5717D9507941F3A884CDF4779BCB3F"/>
    <w:rsid w:val="00EB06A6"/>
  </w:style>
  <w:style w:type="paragraph" w:customStyle="1" w:styleId="933A7DA0F4F74EFCB741EA8EF9841611">
    <w:name w:val="933A7DA0F4F74EFCB741EA8EF9841611"/>
    <w:rsid w:val="00EB06A6"/>
  </w:style>
  <w:style w:type="paragraph" w:customStyle="1" w:styleId="40BD94EEA44045F5BF8A5E142EAA0730">
    <w:name w:val="40BD94EEA44045F5BF8A5E142EAA0730"/>
    <w:rsid w:val="00EB06A6"/>
  </w:style>
  <w:style w:type="paragraph" w:customStyle="1" w:styleId="A57ABAA3CC084A3CB1BC464E114947CA">
    <w:name w:val="A57ABAA3CC084A3CB1BC464E114947CA"/>
    <w:rsid w:val="00A77468"/>
  </w:style>
  <w:style w:type="paragraph" w:customStyle="1" w:styleId="3DD6D2D0502E468991064F86767F1471">
    <w:name w:val="3DD6D2D0502E468991064F86767F1471"/>
    <w:rsid w:val="00A77468"/>
  </w:style>
  <w:style w:type="paragraph" w:customStyle="1" w:styleId="EA4C782AE96044028065BD115201D2A7">
    <w:name w:val="EA4C782AE96044028065BD115201D2A7"/>
    <w:rsid w:val="00A77468"/>
  </w:style>
  <w:style w:type="paragraph" w:customStyle="1" w:styleId="C8B2EE88532B489B9236B2D50517FF53">
    <w:name w:val="C8B2EE88532B489B9236B2D50517FF53"/>
    <w:rsid w:val="003C3E45"/>
  </w:style>
  <w:style w:type="paragraph" w:customStyle="1" w:styleId="EDB11B22E2CC43E999FC92DAB1FA93BF">
    <w:name w:val="EDB11B22E2CC43E999FC92DAB1FA93BF"/>
    <w:rsid w:val="003C3E45"/>
  </w:style>
  <w:style w:type="paragraph" w:customStyle="1" w:styleId="9F32951DCC844145825D505381869EE0">
    <w:name w:val="9F32951DCC844145825D505381869EE0"/>
    <w:rsid w:val="003C3E45"/>
  </w:style>
  <w:style w:type="paragraph" w:customStyle="1" w:styleId="1BFA507882F14836A0B33E2C9968EE98">
    <w:name w:val="1BFA507882F14836A0B33E2C9968EE98"/>
    <w:rsid w:val="003C3E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32AE2F-C621-4E07-B8BE-BA401BE8B3C5}">
  <ds:schemaRefs>
    <ds:schemaRef ds:uri="http://schemas.microsoft.com/sharepoint/v3/contenttype/forms"/>
  </ds:schemaRefs>
</ds:datastoreItem>
</file>

<file path=customXml/itemProps2.xml><?xml version="1.0" encoding="utf-8"?>
<ds:datastoreItem xmlns:ds="http://schemas.openxmlformats.org/officeDocument/2006/customXml" ds:itemID="{77342064-3A72-4047-BECD-118862A6F8FC}">
  <ds:schemaRefs>
    <ds:schemaRef ds:uri="http://schemas.openxmlformats.org/officeDocument/2006/bibliography"/>
  </ds:schemaRefs>
</ds:datastoreItem>
</file>

<file path=customXml/itemProps3.xml><?xml version="1.0" encoding="utf-8"?>
<ds:datastoreItem xmlns:ds="http://schemas.openxmlformats.org/officeDocument/2006/customXml" ds:itemID="{A8DFF072-5F97-4814-AEB5-41262443C6C4}">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customXml/itemProps4.xml><?xml version="1.0" encoding="utf-8"?>
<ds:datastoreItem xmlns:ds="http://schemas.openxmlformats.org/officeDocument/2006/customXml" ds:itemID="{C4DF4E69-6AEE-4C5F-9751-1B79DC123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Journal consacré aux loisirs</Template>
  <TotalTime>0</TotalTime>
  <Pages>4</Pages>
  <Words>2585</Words>
  <Characters>13960</Characters>
  <Application>Microsoft Office Word</Application>
  <DocSecurity>0</DocSecurity>
  <Lines>116</Lines>
  <Paragraphs>33</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2024-06-27T18:42:00Z</dcterms:created>
  <dcterms:modified xsi:type="dcterms:W3CDTF">2024-06-27T20:54:00Z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4265dfd4-2f28-40ac-a130-d2bbe8ae537d_Enabled">
    <vt:lpwstr>true</vt:lpwstr>
  </property>
  <property fmtid="{D5CDD505-2E9C-101B-9397-08002B2CF9AE}" pid="4" name="MSIP_Label_4265dfd4-2f28-40ac-a130-d2bbe8ae537d_SetDate">
    <vt:lpwstr>2024-05-22T08:58:42Z</vt:lpwstr>
  </property>
  <property fmtid="{D5CDD505-2E9C-101B-9397-08002B2CF9AE}" pid="5" name="MSIP_Label_4265dfd4-2f28-40ac-a130-d2bbe8ae537d_Method">
    <vt:lpwstr>Privileged</vt:lpwstr>
  </property>
  <property fmtid="{D5CDD505-2E9C-101B-9397-08002B2CF9AE}" pid="6" name="MSIP_Label_4265dfd4-2f28-40ac-a130-d2bbe8ae537d_Name">
    <vt:lpwstr>THALES-GDPR-02</vt:lpwstr>
  </property>
  <property fmtid="{D5CDD505-2E9C-101B-9397-08002B2CF9AE}" pid="7" name="MSIP_Label_4265dfd4-2f28-40ac-a130-d2bbe8ae537d_SiteId">
    <vt:lpwstr>6e603289-5e46-4e26-ac7c-03a85420a9a5</vt:lpwstr>
  </property>
  <property fmtid="{D5CDD505-2E9C-101B-9397-08002B2CF9AE}" pid="8" name="MSIP_Label_4265dfd4-2f28-40ac-a130-d2bbe8ae537d_ActionId">
    <vt:lpwstr>3d713340-aa96-4984-aa78-a96fa11c76a2</vt:lpwstr>
  </property>
  <property fmtid="{D5CDD505-2E9C-101B-9397-08002B2CF9AE}" pid="9" name="MSIP_Label_4265dfd4-2f28-40ac-a130-d2bbe8ae537d_ContentBits">
    <vt:lpwstr>3</vt:lpwstr>
  </property>
  <property fmtid="{D5CDD505-2E9C-101B-9397-08002B2CF9AE}" pid="10" name="Thales-Sensitivity">
    <vt:lpwstr>{T-PerData}</vt:lpwstr>
  </property>
</Properties>
</file>